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FB39" w14:textId="77777777" w:rsidR="00351088" w:rsidRDefault="0035108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06F5797A" w14:textId="77777777" w:rsidR="00351088" w:rsidRDefault="00351088">
      <w:pPr>
        <w:pStyle w:val="ConsPlusNormal"/>
        <w:outlineLvl w:val="0"/>
      </w:pPr>
    </w:p>
    <w:p w14:paraId="1241E08A" w14:textId="77777777" w:rsidR="00351088" w:rsidRDefault="00351088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044FCFD9" w14:textId="77777777" w:rsidR="00351088" w:rsidRDefault="00351088">
      <w:pPr>
        <w:pStyle w:val="ConsPlusNormal"/>
        <w:spacing w:before="160"/>
      </w:pPr>
      <w:r>
        <w:t>Республики Беларусь 23 декабря 2020 г. N 7/4664</w:t>
      </w:r>
    </w:p>
    <w:p w14:paraId="04E576C7" w14:textId="77777777" w:rsidR="00351088" w:rsidRDefault="00351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0A5395" w14:textId="77777777" w:rsidR="00351088" w:rsidRDefault="00351088">
      <w:pPr>
        <w:pStyle w:val="ConsPlusNormal"/>
      </w:pPr>
    </w:p>
    <w:p w14:paraId="11356A2D" w14:textId="77777777" w:rsidR="00351088" w:rsidRDefault="0035108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ГОСУДАРСТВЕННОГО КОМИТЕТА СУДЕБНЫХ ЭКСПЕРТИЗ РЕСПУБЛИКИ БЕЛАРУСЬ</w:t>
      </w:r>
    </w:p>
    <w:p w14:paraId="4936FB51" w14:textId="77777777" w:rsidR="00351088" w:rsidRDefault="00351088">
      <w:pPr>
        <w:pStyle w:val="ConsPlusNormal"/>
        <w:jc w:val="center"/>
        <w:rPr>
          <w:b/>
          <w:bCs/>
        </w:rPr>
      </w:pPr>
      <w:r>
        <w:rPr>
          <w:b/>
          <w:bCs/>
        </w:rPr>
        <w:t>9 ноября 2020 г. N 11</w:t>
      </w:r>
    </w:p>
    <w:p w14:paraId="5D542A64" w14:textId="77777777" w:rsidR="00351088" w:rsidRDefault="00351088">
      <w:pPr>
        <w:pStyle w:val="ConsPlusNormal"/>
        <w:jc w:val="center"/>
        <w:rPr>
          <w:b/>
          <w:bCs/>
        </w:rPr>
      </w:pPr>
    </w:p>
    <w:p w14:paraId="00EB219D" w14:textId="77777777" w:rsidR="00351088" w:rsidRDefault="00351088">
      <w:pPr>
        <w:pStyle w:val="ConsPlusNormal"/>
        <w:jc w:val="center"/>
        <w:rPr>
          <w:b/>
          <w:bCs/>
        </w:rPr>
      </w:pPr>
      <w:r>
        <w:rPr>
          <w:b/>
          <w:bCs/>
        </w:rPr>
        <w:t>ОБ ОСУЩЕСТВЛЕНИИ ДЕЯТЕЛЬНОСТИ ПО ПРОВЕДЕНИЮ СУДЕБНЫХ ЭКСПЕРТИЗ НА ОСНОВАНИИ СПЕЦИАЛЬНОГО РАЗРЕШЕНИЯ (ЛИЦЕНЗИИ)</w:t>
      </w:r>
    </w:p>
    <w:p w14:paraId="57752AFF" w14:textId="77777777" w:rsidR="00351088" w:rsidRDefault="00351088">
      <w:pPr>
        <w:pStyle w:val="ConsPlusNormal"/>
      </w:pPr>
    </w:p>
    <w:p w14:paraId="44FF63DC" w14:textId="77777777" w:rsidR="00351088" w:rsidRDefault="0035108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31</w:t>
        </w:r>
      </w:hyperlink>
      <w:r>
        <w:t xml:space="preserve">, </w:t>
      </w:r>
      <w:hyperlink r:id="rId6" w:history="1">
        <w:r>
          <w:rPr>
            <w:color w:val="0000FF"/>
          </w:rPr>
          <w:t>абзацев пятого</w:t>
        </w:r>
      </w:hyperlink>
      <w:r>
        <w:t xml:space="preserve"> - </w:t>
      </w:r>
      <w:hyperlink r:id="rId7" w:history="1">
        <w:r>
          <w:rPr>
            <w:color w:val="0000FF"/>
          </w:rPr>
          <w:t>восьмого пункта 422-8</w:t>
        </w:r>
      </w:hyperlink>
      <w:r>
        <w:t xml:space="preserve">, </w:t>
      </w:r>
      <w:hyperlink r:id="rId8" w:history="1">
        <w:r>
          <w:rPr>
            <w:color w:val="0000FF"/>
          </w:rPr>
          <w:t>части второй пункта 422-10</w:t>
        </w:r>
      </w:hyperlink>
      <w:r>
        <w:t xml:space="preserve"> Положения о лицензировании отдельных видов деятельности, утвержденного Указом Президента Республики Беларусь от 1 сентября 2010 г. N 450, Государственный комитет судебных экспертиз Республики Беларусь ПОСТАНОВЛЯЕТ:</w:t>
      </w:r>
    </w:p>
    <w:p w14:paraId="14A6D175" w14:textId="77777777" w:rsidR="00351088" w:rsidRDefault="00351088">
      <w:pPr>
        <w:pStyle w:val="ConsPlusNormal"/>
        <w:spacing w:before="160"/>
        <w:ind w:firstLine="540"/>
        <w:jc w:val="both"/>
      </w:pPr>
      <w:r>
        <w:t>1. Утвердить:</w:t>
      </w:r>
    </w:p>
    <w:p w14:paraId="5EBE2382" w14:textId="77777777" w:rsidR="00351088" w:rsidRDefault="00351088">
      <w:pPr>
        <w:pStyle w:val="ConsPlusNormal"/>
        <w:spacing w:before="160"/>
        <w:ind w:firstLine="540"/>
        <w:jc w:val="both"/>
      </w:pPr>
      <w:hyperlink w:anchor="Par236" w:history="1">
        <w:r>
          <w:rPr>
            <w:color w:val="0000FF"/>
          </w:rPr>
          <w:t>Инструкцию</w:t>
        </w:r>
      </w:hyperlink>
      <w:r>
        <w:t xml:space="preserve"> о порядке проведения оценки соответствия возможностей соискателя специального разрешения (лицензии) (лицензиата) лицензионным требованиям и условиям (прилагается);</w:t>
      </w:r>
    </w:p>
    <w:p w14:paraId="3F65204C" w14:textId="77777777" w:rsidR="00351088" w:rsidRDefault="00351088">
      <w:pPr>
        <w:pStyle w:val="ConsPlusNormal"/>
        <w:spacing w:before="160"/>
        <w:ind w:firstLine="540"/>
        <w:jc w:val="both"/>
      </w:pPr>
      <w:hyperlink w:anchor="Par267" w:history="1">
        <w:r>
          <w:rPr>
            <w:color w:val="0000FF"/>
          </w:rPr>
          <w:t>Инструкцию</w:t>
        </w:r>
      </w:hyperlink>
      <w:r>
        <w:t xml:space="preserve"> о порядке ведения журнала регистрации судебных экспертиз и наблюдательных производств по назначенным судебным экспертизам (прилагается).</w:t>
      </w:r>
    </w:p>
    <w:p w14:paraId="2594D6EE" w14:textId="77777777" w:rsidR="00351088" w:rsidRDefault="00351088">
      <w:pPr>
        <w:pStyle w:val="ConsPlusNormal"/>
        <w:spacing w:before="160"/>
        <w:ind w:firstLine="540"/>
        <w:jc w:val="both"/>
      </w:pPr>
      <w:r>
        <w:t>2. Установить формы:</w:t>
      </w:r>
    </w:p>
    <w:p w14:paraId="5A0641B3" w14:textId="77777777" w:rsidR="00351088" w:rsidRDefault="00351088">
      <w:pPr>
        <w:pStyle w:val="ConsPlusNormal"/>
        <w:spacing w:before="160"/>
        <w:ind w:firstLine="540"/>
        <w:jc w:val="both"/>
      </w:pPr>
      <w:hyperlink w:anchor="Par40" w:history="1">
        <w:r>
          <w:rPr>
            <w:color w:val="0000FF"/>
          </w:rPr>
          <w:t>анкеты</w:t>
        </w:r>
      </w:hyperlink>
      <w:r>
        <w:t xml:space="preserve"> соискателя специального разрешения (лицензии) на осуществление деятельности по проведению судебных экспертиз - юридического лица согласно приложению 1;</w:t>
      </w:r>
    </w:p>
    <w:p w14:paraId="3D1356AE" w14:textId="77777777" w:rsidR="00351088" w:rsidRDefault="00351088">
      <w:pPr>
        <w:pStyle w:val="ConsPlusNormal"/>
        <w:spacing w:before="160"/>
        <w:ind w:firstLine="540"/>
        <w:jc w:val="both"/>
      </w:pPr>
      <w:hyperlink w:anchor="Par125" w:history="1">
        <w:r>
          <w:rPr>
            <w:color w:val="0000FF"/>
          </w:rPr>
          <w:t>анкеты</w:t>
        </w:r>
      </w:hyperlink>
      <w:r>
        <w:t xml:space="preserve"> соискателя специального разрешения (лицензии) на осуществление деятельности по проведению судебных экспертиз - индивидуального предпринимателя согласно приложению 2;</w:t>
      </w:r>
    </w:p>
    <w:p w14:paraId="29F12535" w14:textId="77777777" w:rsidR="00351088" w:rsidRDefault="00351088">
      <w:pPr>
        <w:pStyle w:val="ConsPlusNormal"/>
        <w:spacing w:before="160"/>
        <w:ind w:firstLine="540"/>
        <w:jc w:val="both"/>
      </w:pPr>
      <w:hyperlink w:anchor="Par179" w:history="1">
        <w:r>
          <w:rPr>
            <w:color w:val="0000FF"/>
          </w:rPr>
          <w:t>отчета</w:t>
        </w:r>
      </w:hyperlink>
      <w:r>
        <w:t xml:space="preserve"> о проведенных судебных экспертизах согласно приложению 3.</w:t>
      </w:r>
    </w:p>
    <w:p w14:paraId="232D2D7C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3. Установить, что юридические лица и индивидуальные предприниматели, имеющие специальные разрешения (лицензии) на осуществление деятельности по проведению судебных экспертиз (далее, если не указано иное, - лицензиаты), представляют отчет о проведенных судебных экспертизах и сведения о приеме на работу (увольнении с работы) руководителя юридического лица, лиц, имеющих </w:t>
      </w:r>
      <w:hyperlink r:id="rId9" w:history="1">
        <w:r>
          <w:rPr>
            <w:color w:val="0000FF"/>
          </w:rPr>
          <w:t>свидетельство</w:t>
        </w:r>
      </w:hyperlink>
      <w:r>
        <w:t xml:space="preserve"> о присвоении квалификации судебного эксперта, в центральный аппарат Государственного комитета судебных экспертиз в письменной форме или в виде электронного </w:t>
      </w:r>
      <w:hyperlink r:id="rId10" w:history="1">
        <w:r>
          <w:rPr>
            <w:color w:val="0000FF"/>
          </w:rPr>
          <w:t>документа</w:t>
        </w:r>
      </w:hyperlink>
      <w:r>
        <w:t xml:space="preserve"> с сопроводительным письмом, подписанным руководителем лицензиата - юридического лица, лицензиатом - индивидуальным предпринимателем.</w:t>
      </w:r>
    </w:p>
    <w:p w14:paraId="1736AF9D" w14:textId="77777777" w:rsidR="00351088" w:rsidRDefault="00351088">
      <w:pPr>
        <w:pStyle w:val="ConsPlusNormal"/>
        <w:spacing w:before="160"/>
        <w:ind w:firstLine="540"/>
        <w:jc w:val="both"/>
      </w:pPr>
      <w:r>
        <w:t>4. Признать утратившими силу:</w:t>
      </w:r>
    </w:p>
    <w:p w14:paraId="27FBCB0A" w14:textId="77777777" w:rsidR="00351088" w:rsidRDefault="00351088">
      <w:pPr>
        <w:pStyle w:val="ConsPlusNormal"/>
        <w:spacing w:before="16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судебных экспертиз Республики Беларусь от 15 мая 2014 г. N 7 "О некоторых вопросах осуществления судебно-экспертной деятельности";</w:t>
      </w:r>
    </w:p>
    <w:p w14:paraId="01A91089" w14:textId="77777777" w:rsidR="00351088" w:rsidRDefault="00351088">
      <w:pPr>
        <w:pStyle w:val="ConsPlusNormal"/>
        <w:spacing w:before="160"/>
        <w:ind w:firstLine="540"/>
        <w:jc w:val="both"/>
      </w:pPr>
      <w:hyperlink r:id="rId12" w:history="1">
        <w:r>
          <w:rPr>
            <w:color w:val="0000FF"/>
          </w:rPr>
          <w:t>подпункт 1.1 пункта 1</w:t>
        </w:r>
      </w:hyperlink>
      <w:r>
        <w:t xml:space="preserve"> постановления Государственного комитета судебных экспертиз Республики Беларусь от 29 февраля 2016 г. N 13 "О внесении дополнений и изменений в постановления Государственного комитета судебных экспертиз Республики Беларусь от 15 мая 2014 г. N 7 и от 15 мая 2014 г. N 8".</w:t>
      </w:r>
    </w:p>
    <w:p w14:paraId="4DEBF956" w14:textId="77777777" w:rsidR="00351088" w:rsidRDefault="00351088">
      <w:pPr>
        <w:pStyle w:val="ConsPlusNormal"/>
        <w:spacing w:before="160"/>
        <w:ind w:firstLine="540"/>
        <w:jc w:val="both"/>
      </w:pPr>
      <w:r>
        <w:t>5. Настоящее постановление вступает в силу с 1 января 2021 г.</w:t>
      </w:r>
    </w:p>
    <w:p w14:paraId="70C94077" w14:textId="77777777" w:rsidR="00351088" w:rsidRDefault="00351088">
      <w:pPr>
        <w:pStyle w:val="ConsPlusNormal"/>
        <w:ind w:firstLine="540"/>
        <w:jc w:val="both"/>
      </w:pPr>
    </w:p>
    <w:p w14:paraId="73BB13EE" w14:textId="77777777" w:rsidR="00351088" w:rsidRDefault="00351088">
      <w:pPr>
        <w:pStyle w:val="ConsPlusNormal"/>
      </w:pPr>
      <w:r>
        <w:t>Председатель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1088" w14:paraId="4C63648C" w14:textId="77777777">
        <w:tc>
          <w:tcPr>
            <w:tcW w:w="4677" w:type="dxa"/>
          </w:tcPr>
          <w:p w14:paraId="6AF897A8" w14:textId="77777777" w:rsidR="00351088" w:rsidRDefault="00351088">
            <w:pPr>
              <w:pStyle w:val="ConsPlusNormal"/>
              <w:spacing w:before="160"/>
            </w:pPr>
            <w:r>
              <w:t>генерал-майор юстиции</w:t>
            </w:r>
          </w:p>
        </w:tc>
        <w:tc>
          <w:tcPr>
            <w:tcW w:w="4677" w:type="dxa"/>
          </w:tcPr>
          <w:p w14:paraId="5DDEEE28" w14:textId="77777777" w:rsidR="00351088" w:rsidRDefault="00351088">
            <w:pPr>
              <w:pStyle w:val="ConsPlusNormal"/>
              <w:spacing w:before="160"/>
              <w:jc w:val="right"/>
            </w:pPr>
            <w:r>
              <w:t>А.А.Волков</w:t>
            </w:r>
          </w:p>
        </w:tc>
      </w:tr>
    </w:tbl>
    <w:p w14:paraId="1C153DE8" w14:textId="77777777" w:rsidR="00351088" w:rsidRDefault="00351088">
      <w:pPr>
        <w:pStyle w:val="ConsPlusNormal"/>
        <w:jc w:val="both"/>
      </w:pPr>
    </w:p>
    <w:p w14:paraId="75F4A819" w14:textId="77777777" w:rsidR="00351088" w:rsidRDefault="00351088">
      <w:pPr>
        <w:pStyle w:val="ConsPlusNormal"/>
        <w:jc w:val="both"/>
      </w:pPr>
    </w:p>
    <w:p w14:paraId="45E1B779" w14:textId="77777777" w:rsidR="00351088" w:rsidRDefault="00351088">
      <w:pPr>
        <w:pStyle w:val="ConsPlusNormal"/>
        <w:jc w:val="both"/>
      </w:pPr>
    </w:p>
    <w:p w14:paraId="7F48887A" w14:textId="77777777" w:rsidR="00351088" w:rsidRDefault="00351088">
      <w:pPr>
        <w:pStyle w:val="ConsPlusNormal"/>
        <w:jc w:val="both"/>
      </w:pPr>
    </w:p>
    <w:p w14:paraId="1CA8A343" w14:textId="77777777" w:rsidR="00351088" w:rsidRDefault="00351088">
      <w:pPr>
        <w:pStyle w:val="ConsPlusNormal"/>
        <w:ind w:firstLine="540"/>
        <w:jc w:val="both"/>
      </w:pPr>
    </w:p>
    <w:p w14:paraId="0C8C0D65" w14:textId="77777777" w:rsidR="00351088" w:rsidRDefault="00351088">
      <w:pPr>
        <w:pStyle w:val="ConsPlusNormal"/>
        <w:jc w:val="right"/>
        <w:outlineLvl w:val="0"/>
      </w:pPr>
      <w:r>
        <w:t>Приложение 1</w:t>
      </w:r>
    </w:p>
    <w:p w14:paraId="73EA9D2D" w14:textId="77777777" w:rsidR="00351088" w:rsidRDefault="00351088">
      <w:pPr>
        <w:pStyle w:val="ConsPlusNormal"/>
        <w:jc w:val="right"/>
      </w:pPr>
      <w:r>
        <w:t>к постановлению</w:t>
      </w:r>
    </w:p>
    <w:p w14:paraId="0A9CBE1D" w14:textId="77777777" w:rsidR="00351088" w:rsidRDefault="00351088">
      <w:pPr>
        <w:pStyle w:val="ConsPlusNormal"/>
        <w:jc w:val="right"/>
      </w:pPr>
      <w:r>
        <w:t>Государственного комитета</w:t>
      </w:r>
    </w:p>
    <w:p w14:paraId="3A360E44" w14:textId="77777777" w:rsidR="00351088" w:rsidRDefault="00351088">
      <w:pPr>
        <w:pStyle w:val="ConsPlusNormal"/>
        <w:jc w:val="right"/>
      </w:pPr>
      <w:r>
        <w:t>судебных экспертиз</w:t>
      </w:r>
    </w:p>
    <w:p w14:paraId="46CE153A" w14:textId="77777777" w:rsidR="00351088" w:rsidRDefault="00351088">
      <w:pPr>
        <w:pStyle w:val="ConsPlusNormal"/>
        <w:jc w:val="right"/>
      </w:pPr>
      <w:r>
        <w:t>Республики Беларусь</w:t>
      </w:r>
    </w:p>
    <w:p w14:paraId="6B1139B2" w14:textId="77777777" w:rsidR="00351088" w:rsidRDefault="00351088">
      <w:pPr>
        <w:pStyle w:val="ConsPlusNormal"/>
        <w:jc w:val="right"/>
      </w:pPr>
      <w:r>
        <w:t>09.11.2020 N 11</w:t>
      </w:r>
    </w:p>
    <w:p w14:paraId="0EDF4386" w14:textId="77777777" w:rsidR="00351088" w:rsidRDefault="00351088">
      <w:pPr>
        <w:pStyle w:val="ConsPlusNormal"/>
      </w:pPr>
    </w:p>
    <w:p w14:paraId="262E27D9" w14:textId="77777777" w:rsidR="00351088" w:rsidRDefault="00351088">
      <w:pPr>
        <w:pStyle w:val="ConsPlusNormal"/>
      </w:pPr>
    </w:p>
    <w:p w14:paraId="53BB8433" w14:textId="77777777" w:rsidR="00351088" w:rsidRDefault="00351088">
      <w:pPr>
        <w:pStyle w:val="ConsPlusNormal"/>
      </w:pPr>
    </w:p>
    <w:p w14:paraId="5BCB8698" w14:textId="77777777" w:rsidR="00351088" w:rsidRDefault="00351088">
      <w:pPr>
        <w:pStyle w:val="ConsPlusNormal"/>
        <w:jc w:val="right"/>
      </w:pPr>
      <w:bookmarkStart w:id="1" w:name="Par40"/>
      <w:bookmarkEnd w:id="1"/>
      <w:r>
        <w:t>Форма</w:t>
      </w:r>
    </w:p>
    <w:p w14:paraId="29F76EE7" w14:textId="77777777" w:rsidR="00351088" w:rsidRDefault="00351088">
      <w:pPr>
        <w:pStyle w:val="ConsPlusNormal"/>
      </w:pPr>
    </w:p>
    <w:p w14:paraId="14666D29" w14:textId="77777777" w:rsidR="00351088" w:rsidRDefault="00351088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АНКЕТА</w:t>
      </w:r>
    </w:p>
    <w:p w14:paraId="38767E2F" w14:textId="77777777" w:rsidR="00351088" w:rsidRDefault="00351088">
      <w:pPr>
        <w:pStyle w:val="ConsPlusNonformat"/>
        <w:jc w:val="both"/>
      </w:pPr>
      <w:r>
        <w:t xml:space="preserve">      </w:t>
      </w:r>
      <w:r>
        <w:rPr>
          <w:b/>
          <w:bCs/>
        </w:rPr>
        <w:t>соискателя специального разрешения (лицензии) на осуществление</w:t>
      </w:r>
    </w:p>
    <w:p w14:paraId="34D3A512" w14:textId="77777777" w:rsidR="00351088" w:rsidRDefault="00351088">
      <w:pPr>
        <w:pStyle w:val="ConsPlusNonformat"/>
        <w:jc w:val="both"/>
      </w:pPr>
      <w:r>
        <w:t xml:space="preserve">     </w:t>
      </w:r>
      <w:r>
        <w:rPr>
          <w:b/>
          <w:bCs/>
        </w:rPr>
        <w:t>деятельности по проведению судебных экспертиз - юридического лица</w:t>
      </w:r>
    </w:p>
    <w:p w14:paraId="36706EC5" w14:textId="77777777" w:rsidR="00351088" w:rsidRDefault="00351088">
      <w:pPr>
        <w:pStyle w:val="ConsPlusNonformat"/>
        <w:jc w:val="both"/>
      </w:pPr>
    </w:p>
    <w:p w14:paraId="12563D22" w14:textId="77777777" w:rsidR="00351088" w:rsidRDefault="00351088">
      <w:pPr>
        <w:pStyle w:val="ConsPlusNonformat"/>
        <w:jc w:val="both"/>
      </w:pPr>
      <w:r>
        <w:lastRenderedPageBreak/>
        <w:t xml:space="preserve">                             I. Общие сведения</w:t>
      </w:r>
    </w:p>
    <w:p w14:paraId="1173F25C" w14:textId="77777777" w:rsidR="00351088" w:rsidRDefault="00351088">
      <w:pPr>
        <w:pStyle w:val="ConsPlusNonformat"/>
        <w:jc w:val="both"/>
      </w:pPr>
    </w:p>
    <w:p w14:paraId="28255EF5" w14:textId="77777777" w:rsidR="00351088" w:rsidRDefault="00351088">
      <w:pPr>
        <w:pStyle w:val="ConsPlusNonformat"/>
        <w:jc w:val="both"/>
      </w:pPr>
      <w:r>
        <w:t>1. Наименование организации _______________________________________________</w:t>
      </w:r>
    </w:p>
    <w:p w14:paraId="3CB8A4F0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129C4D0D" w14:textId="77777777" w:rsidR="00351088" w:rsidRDefault="00351088">
      <w:pPr>
        <w:pStyle w:val="ConsPlusNonformat"/>
        <w:jc w:val="both"/>
      </w:pPr>
      <w:r>
        <w:t>2. Учредители  (наименование,  местонахождение  -  для  юридического  лица;</w:t>
      </w:r>
    </w:p>
    <w:p w14:paraId="1144B89A" w14:textId="77777777" w:rsidR="00351088" w:rsidRDefault="00351088">
      <w:pPr>
        <w:pStyle w:val="ConsPlusNonformat"/>
        <w:jc w:val="both"/>
      </w:pPr>
      <w:r>
        <w:t>фамилия,  собственное  имя, отчество (если таковое имеется), дата рождения,</w:t>
      </w:r>
    </w:p>
    <w:p w14:paraId="146AAD5C" w14:textId="77777777" w:rsidR="00351088" w:rsidRDefault="00351088">
      <w:pPr>
        <w:pStyle w:val="ConsPlusNonformat"/>
        <w:jc w:val="both"/>
      </w:pPr>
      <w:r>
        <w:t>место  жительства  (место  пребывания)  -  для  физических лиц), контактные</w:t>
      </w:r>
    </w:p>
    <w:p w14:paraId="5B896BDA" w14:textId="77777777" w:rsidR="00351088" w:rsidRDefault="00351088">
      <w:pPr>
        <w:pStyle w:val="ConsPlusNonformat"/>
        <w:jc w:val="both"/>
      </w:pPr>
      <w:r>
        <w:t>телефоны: _________________________________________________________________</w:t>
      </w:r>
    </w:p>
    <w:p w14:paraId="41FB6456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6444FE6C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45E16481" w14:textId="77777777" w:rsidR="00351088" w:rsidRDefault="00351088">
      <w:pPr>
        <w:pStyle w:val="ConsPlusNonformat"/>
        <w:jc w:val="both"/>
      </w:pPr>
      <w:r>
        <w:t>3. Руководитель (фамилия, собственное имя, отчество (если таковое имеется),</w:t>
      </w:r>
    </w:p>
    <w:p w14:paraId="72D97896" w14:textId="77777777" w:rsidR="00351088" w:rsidRDefault="00351088">
      <w:pPr>
        <w:pStyle w:val="ConsPlusNonformat"/>
        <w:jc w:val="both"/>
      </w:pPr>
      <w:r>
        <w:t>дата  рождения,  место  жительства  (место  пребывания),  данные документа,</w:t>
      </w:r>
    </w:p>
    <w:p w14:paraId="1BF3F686" w14:textId="77777777" w:rsidR="00351088" w:rsidRDefault="00351088">
      <w:pPr>
        <w:pStyle w:val="ConsPlusNonformat"/>
        <w:jc w:val="both"/>
      </w:pPr>
      <w:r>
        <w:t>удостоверяющего   личность,   дата  выдачи,  наименование  государственного</w:t>
      </w:r>
    </w:p>
    <w:p w14:paraId="79453909" w14:textId="77777777" w:rsidR="00351088" w:rsidRDefault="00351088">
      <w:pPr>
        <w:pStyle w:val="ConsPlusNonformat"/>
        <w:jc w:val="both"/>
      </w:pPr>
      <w:r>
        <w:t>органа,  его выдавшего, привлечение к уголовной ответственности (основание,</w:t>
      </w:r>
    </w:p>
    <w:p w14:paraId="6FA9FD9C" w14:textId="77777777" w:rsidR="00351088" w:rsidRDefault="00351088">
      <w:pPr>
        <w:pStyle w:val="ConsPlusNonformat"/>
        <w:jc w:val="both"/>
      </w:pPr>
      <w:r>
        <w:t>дата), контактный телефон: ________________________________________________</w:t>
      </w:r>
    </w:p>
    <w:p w14:paraId="677346E0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4C72ED4B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700641FE" w14:textId="77777777" w:rsidR="00351088" w:rsidRDefault="00351088">
      <w:pPr>
        <w:pStyle w:val="ConsPlusNonformat"/>
        <w:jc w:val="both"/>
      </w:pPr>
      <w:r>
        <w:t>4. Увольнение   руководителя  из   правоохранительных,  судебных  и  других</w:t>
      </w:r>
    </w:p>
    <w:p w14:paraId="3B1E8EC1" w14:textId="77777777" w:rsidR="00351088" w:rsidRDefault="00351088">
      <w:pPr>
        <w:pStyle w:val="ConsPlusNonformat"/>
        <w:jc w:val="both"/>
      </w:pPr>
      <w:r>
        <w:t>государственных  органов,  иных  организаций  по основаниям, признаваемым в</w:t>
      </w:r>
    </w:p>
    <w:p w14:paraId="1E576818" w14:textId="77777777" w:rsidR="00351088" w:rsidRDefault="00351088">
      <w:pPr>
        <w:pStyle w:val="ConsPlusNonformat"/>
        <w:jc w:val="both"/>
      </w:pPr>
      <w:r>
        <w:t>соответствии  с  законодательными актами дискредитирующими обстоятельствами</w:t>
      </w:r>
    </w:p>
    <w:p w14:paraId="1A411C5D" w14:textId="77777777" w:rsidR="00351088" w:rsidRDefault="00351088">
      <w:pPr>
        <w:pStyle w:val="ConsPlusNonformat"/>
        <w:jc w:val="both"/>
      </w:pPr>
      <w:r>
        <w:t>увольнения, в течение 3 лет до дня обращения (основание, дата) ____________</w:t>
      </w:r>
    </w:p>
    <w:p w14:paraId="4EE9E5BD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7E1F6836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15EDD6AE" w14:textId="77777777" w:rsidR="00351088" w:rsidRDefault="00351088">
      <w:pPr>
        <w:pStyle w:val="ConsPlusNonformat"/>
        <w:jc w:val="both"/>
      </w:pPr>
      <w:r>
        <w:t>5. Наличие  на  праве  собственности, хозяйственного ведения,  оперативного</w:t>
      </w:r>
    </w:p>
    <w:p w14:paraId="60519CD0" w14:textId="77777777" w:rsidR="00351088" w:rsidRDefault="00351088">
      <w:pPr>
        <w:pStyle w:val="ConsPlusNonformat"/>
        <w:jc w:val="both"/>
      </w:pPr>
      <w:r>
        <w:t>управления  или  ином  законном  основании  материально-технической  базы и</w:t>
      </w:r>
    </w:p>
    <w:p w14:paraId="35F9BBF8" w14:textId="77777777" w:rsidR="00351088" w:rsidRDefault="00351088">
      <w:pPr>
        <w:pStyle w:val="ConsPlusNonformat"/>
        <w:jc w:val="both"/>
      </w:pPr>
      <w:r>
        <w:t>условий  проведения  судебных  экспертиз  по  заявленным  видам  (подвидам)</w:t>
      </w:r>
    </w:p>
    <w:p w14:paraId="48ACDBDB" w14:textId="77777777" w:rsidR="00351088" w:rsidRDefault="00351088">
      <w:pPr>
        <w:pStyle w:val="ConsPlusNonformat"/>
        <w:jc w:val="both"/>
      </w:pPr>
      <w:r>
        <w:t>судебных  экспертиз (наименование и реквизиты документов, подтверждающих их</w:t>
      </w:r>
    </w:p>
    <w:p w14:paraId="2A7B3454" w14:textId="77777777" w:rsidR="00351088" w:rsidRDefault="00351088">
      <w:pPr>
        <w:pStyle w:val="ConsPlusNonformat"/>
        <w:jc w:val="both"/>
      </w:pPr>
      <w:r>
        <w:t>наличие): _________________________________________________________________</w:t>
      </w:r>
    </w:p>
    <w:p w14:paraId="53935733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568533D1" w14:textId="77777777" w:rsidR="00351088" w:rsidRDefault="00351088">
      <w:pPr>
        <w:pStyle w:val="ConsPlusNonformat"/>
        <w:jc w:val="both"/>
      </w:pPr>
    </w:p>
    <w:p w14:paraId="4F21AF2B" w14:textId="77777777" w:rsidR="00351088" w:rsidRDefault="00351088">
      <w:pPr>
        <w:pStyle w:val="ConsPlusNonformat"/>
        <w:jc w:val="both"/>
      </w:pPr>
      <w:r>
        <w:t xml:space="preserve">              II. Сведения о работниках (судебных экспертах),</w:t>
      </w:r>
    </w:p>
    <w:p w14:paraId="5A49E115" w14:textId="77777777" w:rsidR="00351088" w:rsidRDefault="00351088">
      <w:pPr>
        <w:pStyle w:val="ConsPlusNonformat"/>
        <w:jc w:val="both"/>
      </w:pPr>
      <w:r>
        <w:t xml:space="preserve">                       состоящих в штате организации</w:t>
      </w:r>
    </w:p>
    <w:p w14:paraId="5F4CC203" w14:textId="77777777" w:rsidR="00351088" w:rsidRDefault="00351088">
      <w:pPr>
        <w:pStyle w:val="ConsPlusNonformat"/>
        <w:jc w:val="both"/>
      </w:pPr>
      <w:r>
        <w:t xml:space="preserve">      </w:t>
      </w:r>
      <w:r>
        <w:rPr>
          <w:i/>
          <w:iCs/>
        </w:rPr>
        <w:t>(заполняются на отдельных листах в отношении каждого работника)</w:t>
      </w:r>
    </w:p>
    <w:p w14:paraId="1EBBCFB3" w14:textId="77777777" w:rsidR="00351088" w:rsidRDefault="00351088">
      <w:pPr>
        <w:pStyle w:val="ConsPlusNonformat"/>
        <w:jc w:val="both"/>
      </w:pPr>
    </w:p>
    <w:p w14:paraId="261BBB01" w14:textId="77777777" w:rsidR="00351088" w:rsidRDefault="00351088">
      <w:pPr>
        <w:pStyle w:val="ConsPlusNonformat"/>
        <w:jc w:val="both"/>
      </w:pPr>
      <w:r>
        <w:t>1. Фамилия,   собственное  имя,  отчество  (если   таковое  имеется),  дата</w:t>
      </w:r>
    </w:p>
    <w:p w14:paraId="10E1D8F4" w14:textId="77777777" w:rsidR="00351088" w:rsidRDefault="00351088">
      <w:pPr>
        <w:pStyle w:val="ConsPlusNonformat"/>
        <w:jc w:val="both"/>
      </w:pPr>
      <w:r>
        <w:t>рождения: _________________________________________________________________</w:t>
      </w:r>
    </w:p>
    <w:p w14:paraId="434CB5F9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70EDE72C" w14:textId="77777777" w:rsidR="00351088" w:rsidRDefault="00351088">
      <w:pPr>
        <w:pStyle w:val="ConsPlusNonformat"/>
        <w:jc w:val="both"/>
      </w:pPr>
      <w:r>
        <w:t>2. Дееспособность _________________________________________________________</w:t>
      </w:r>
    </w:p>
    <w:p w14:paraId="71CA7B64" w14:textId="77777777" w:rsidR="00351088" w:rsidRDefault="00351088">
      <w:pPr>
        <w:pStyle w:val="ConsPlusNonformat"/>
        <w:jc w:val="both"/>
      </w:pPr>
      <w:r>
        <w:t>3. Образование   (название    учреждения    образования,   год   окончания,</w:t>
      </w:r>
    </w:p>
    <w:p w14:paraId="7FECA7A1" w14:textId="77777777" w:rsidR="00351088" w:rsidRDefault="00351088">
      <w:pPr>
        <w:pStyle w:val="ConsPlusNonformat"/>
        <w:jc w:val="both"/>
      </w:pPr>
      <w:r>
        <w:t>специальность, квалификация): _____________________________________________</w:t>
      </w:r>
    </w:p>
    <w:p w14:paraId="34E7D8E1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3D780049" w14:textId="77777777" w:rsidR="00351088" w:rsidRDefault="00351088">
      <w:pPr>
        <w:pStyle w:val="ConsPlusNonformat"/>
        <w:jc w:val="both"/>
      </w:pPr>
      <w:r>
        <w:t>4. Наименование должности служащего _______________________________________</w:t>
      </w:r>
    </w:p>
    <w:p w14:paraId="3FAFD479" w14:textId="77777777" w:rsidR="00351088" w:rsidRDefault="00351088">
      <w:pPr>
        <w:pStyle w:val="ConsPlusNonformat"/>
        <w:jc w:val="both"/>
      </w:pPr>
      <w:r>
        <w:t>5. Продолжительность работы в данной организации __________________________</w:t>
      </w:r>
    </w:p>
    <w:p w14:paraId="57770BA2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0D06325A" w14:textId="77777777" w:rsidR="00351088" w:rsidRDefault="00351088">
      <w:pPr>
        <w:pStyle w:val="ConsPlusNonformat"/>
        <w:jc w:val="both"/>
      </w:pPr>
      <w:r>
        <w:t>6. Сведения  о  работе по совместительству  (наименование организации, дата</w:t>
      </w:r>
    </w:p>
    <w:p w14:paraId="41C65AC5" w14:textId="77777777" w:rsidR="00351088" w:rsidRDefault="00351088">
      <w:pPr>
        <w:pStyle w:val="ConsPlusNonformat"/>
        <w:jc w:val="both"/>
      </w:pPr>
      <w:r>
        <w:t>приема на работу, наименование должности служащего): ______________________</w:t>
      </w:r>
    </w:p>
    <w:p w14:paraId="71951A9E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002B248D" w14:textId="77777777" w:rsidR="00351088" w:rsidRDefault="00351088">
      <w:pPr>
        <w:pStyle w:val="ConsPlusNonformat"/>
        <w:jc w:val="both"/>
      </w:pPr>
      <w:r>
        <w:t>7. Наличие  свидетельства  о  присвоении  квалификации  судебного  эксперта</w:t>
      </w:r>
    </w:p>
    <w:p w14:paraId="1225E029" w14:textId="77777777" w:rsidR="00351088" w:rsidRDefault="00351088">
      <w:pPr>
        <w:pStyle w:val="ConsPlusNonformat"/>
        <w:jc w:val="both"/>
      </w:pPr>
      <w:r>
        <w:t>(номер и дата выдачи) _____________________________________________________</w:t>
      </w:r>
    </w:p>
    <w:p w14:paraId="52153B71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13964F40" w14:textId="77777777" w:rsidR="00351088" w:rsidRDefault="00351088">
      <w:pPr>
        <w:pStyle w:val="ConsPlusNonformat"/>
        <w:jc w:val="both"/>
      </w:pPr>
      <w:r>
        <w:t>8. Увольнение  из  правоохранительных,  судебных  и  других государственных</w:t>
      </w:r>
    </w:p>
    <w:p w14:paraId="086B1734" w14:textId="77777777" w:rsidR="00351088" w:rsidRDefault="00351088">
      <w:pPr>
        <w:pStyle w:val="ConsPlusNonformat"/>
        <w:jc w:val="both"/>
      </w:pPr>
      <w:r>
        <w:t>органов,  иных  организаций  по  основаниям,  признаваемым в соответствии с</w:t>
      </w:r>
    </w:p>
    <w:p w14:paraId="0F65EE46" w14:textId="77777777" w:rsidR="00351088" w:rsidRDefault="00351088">
      <w:pPr>
        <w:pStyle w:val="ConsPlusNonformat"/>
        <w:jc w:val="both"/>
      </w:pPr>
      <w:r>
        <w:t>законодательными  актами  дискредитирующими  обстоятельствами увольнения, в</w:t>
      </w:r>
    </w:p>
    <w:p w14:paraId="5472B8BD" w14:textId="77777777" w:rsidR="00351088" w:rsidRDefault="00351088">
      <w:pPr>
        <w:pStyle w:val="ConsPlusNonformat"/>
        <w:jc w:val="both"/>
      </w:pPr>
      <w:r>
        <w:t>течение 3 лет со дня увольнения (основание, дата) _________________________</w:t>
      </w:r>
    </w:p>
    <w:p w14:paraId="5026052C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5DA15302" w14:textId="77777777" w:rsidR="00351088" w:rsidRDefault="00351088">
      <w:pPr>
        <w:pStyle w:val="ConsPlusNonformat"/>
        <w:jc w:val="both"/>
      </w:pPr>
      <w:r>
        <w:t>9. Привлечение к уголовной ответственности (основание, дата) ______________</w:t>
      </w:r>
    </w:p>
    <w:p w14:paraId="10FA4E65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6D9E23EC" w14:textId="77777777" w:rsidR="00351088" w:rsidRDefault="00351088">
      <w:pPr>
        <w:pStyle w:val="ConsPlusNonformat"/>
        <w:jc w:val="both"/>
      </w:pPr>
      <w:r>
        <w:t>Достоверность информации, приведенной в настоящей анкете, подтверждаю.</w:t>
      </w:r>
    </w:p>
    <w:p w14:paraId="66D50D84" w14:textId="77777777" w:rsidR="00351088" w:rsidRDefault="00351088">
      <w:pPr>
        <w:pStyle w:val="ConsPlusNonformat"/>
        <w:jc w:val="both"/>
      </w:pPr>
    </w:p>
    <w:p w14:paraId="167479AA" w14:textId="77777777" w:rsidR="00351088" w:rsidRDefault="00351088">
      <w:pPr>
        <w:pStyle w:val="ConsPlusNonformat"/>
        <w:jc w:val="both"/>
      </w:pPr>
      <w:r>
        <w:t>Руководитель _______________________    ___________________________________</w:t>
      </w:r>
    </w:p>
    <w:p w14:paraId="0D6C3A24" w14:textId="77777777" w:rsidR="00351088" w:rsidRDefault="00351088">
      <w:pPr>
        <w:pStyle w:val="ConsPlusNonformat"/>
        <w:jc w:val="both"/>
      </w:pPr>
      <w:r>
        <w:t xml:space="preserve">                    (подпись)           (фамилия, собственное имя, отчество</w:t>
      </w:r>
    </w:p>
    <w:p w14:paraId="0BFF2038" w14:textId="77777777" w:rsidR="00351088" w:rsidRDefault="00351088">
      <w:pPr>
        <w:pStyle w:val="ConsPlusNonformat"/>
        <w:jc w:val="both"/>
      </w:pPr>
      <w:r>
        <w:t xml:space="preserve">                                               (если таковое имеется)</w:t>
      </w:r>
    </w:p>
    <w:p w14:paraId="5583AD1B" w14:textId="77777777" w:rsidR="00351088" w:rsidRDefault="00351088">
      <w:pPr>
        <w:pStyle w:val="ConsPlusNonformat"/>
        <w:jc w:val="both"/>
      </w:pPr>
    </w:p>
    <w:p w14:paraId="3794B775" w14:textId="77777777" w:rsidR="00351088" w:rsidRDefault="00351088">
      <w:pPr>
        <w:pStyle w:val="ConsPlusNonformat"/>
        <w:jc w:val="both"/>
      </w:pPr>
      <w:r>
        <w:t>___________________</w:t>
      </w:r>
    </w:p>
    <w:p w14:paraId="5F4EC464" w14:textId="77777777" w:rsidR="00351088" w:rsidRDefault="00351088">
      <w:pPr>
        <w:pStyle w:val="ConsPlusNonformat"/>
        <w:jc w:val="both"/>
      </w:pPr>
      <w:r>
        <w:lastRenderedPageBreak/>
        <w:t xml:space="preserve">     (дата)</w:t>
      </w:r>
    </w:p>
    <w:p w14:paraId="6BD115B4" w14:textId="77777777" w:rsidR="00351088" w:rsidRDefault="00351088">
      <w:pPr>
        <w:pStyle w:val="ConsPlusNormal"/>
      </w:pPr>
    </w:p>
    <w:p w14:paraId="4F3A9160" w14:textId="77777777" w:rsidR="00351088" w:rsidRDefault="00351088">
      <w:pPr>
        <w:pStyle w:val="ConsPlusNormal"/>
        <w:ind w:firstLine="540"/>
        <w:jc w:val="both"/>
      </w:pPr>
    </w:p>
    <w:p w14:paraId="14E7FACD" w14:textId="77777777" w:rsidR="00351088" w:rsidRDefault="00351088">
      <w:pPr>
        <w:pStyle w:val="ConsPlusNormal"/>
        <w:ind w:firstLine="540"/>
        <w:jc w:val="both"/>
      </w:pPr>
    </w:p>
    <w:p w14:paraId="228D45AB" w14:textId="77777777" w:rsidR="00351088" w:rsidRDefault="00351088">
      <w:pPr>
        <w:pStyle w:val="ConsPlusNormal"/>
        <w:ind w:firstLine="540"/>
        <w:jc w:val="both"/>
      </w:pPr>
    </w:p>
    <w:p w14:paraId="20B677A1" w14:textId="77777777" w:rsidR="00351088" w:rsidRDefault="00351088">
      <w:pPr>
        <w:pStyle w:val="ConsPlusNormal"/>
        <w:ind w:firstLine="540"/>
        <w:jc w:val="both"/>
      </w:pPr>
    </w:p>
    <w:p w14:paraId="13183268" w14:textId="77777777" w:rsidR="00351088" w:rsidRDefault="00351088">
      <w:pPr>
        <w:pStyle w:val="ConsPlusNormal"/>
        <w:jc w:val="right"/>
        <w:outlineLvl w:val="0"/>
      </w:pPr>
      <w:r>
        <w:t>Приложение 2</w:t>
      </w:r>
    </w:p>
    <w:p w14:paraId="22528E3C" w14:textId="77777777" w:rsidR="00351088" w:rsidRDefault="00351088">
      <w:pPr>
        <w:pStyle w:val="ConsPlusNormal"/>
        <w:jc w:val="right"/>
      </w:pPr>
      <w:r>
        <w:t>к постановлению</w:t>
      </w:r>
    </w:p>
    <w:p w14:paraId="54274E17" w14:textId="77777777" w:rsidR="00351088" w:rsidRDefault="00351088">
      <w:pPr>
        <w:pStyle w:val="ConsPlusNormal"/>
        <w:jc w:val="right"/>
      </w:pPr>
      <w:r>
        <w:t>Государственного комитета</w:t>
      </w:r>
    </w:p>
    <w:p w14:paraId="02EBAE56" w14:textId="77777777" w:rsidR="00351088" w:rsidRDefault="00351088">
      <w:pPr>
        <w:pStyle w:val="ConsPlusNormal"/>
        <w:jc w:val="right"/>
      </w:pPr>
      <w:r>
        <w:t>судебных экспертиз</w:t>
      </w:r>
    </w:p>
    <w:p w14:paraId="268BD4E3" w14:textId="77777777" w:rsidR="00351088" w:rsidRDefault="00351088">
      <w:pPr>
        <w:pStyle w:val="ConsPlusNormal"/>
        <w:jc w:val="right"/>
      </w:pPr>
      <w:r>
        <w:t>Республики Беларусь</w:t>
      </w:r>
    </w:p>
    <w:p w14:paraId="5D72D26C" w14:textId="77777777" w:rsidR="00351088" w:rsidRDefault="00351088">
      <w:pPr>
        <w:pStyle w:val="ConsPlusNormal"/>
        <w:jc w:val="right"/>
      </w:pPr>
      <w:r>
        <w:t>09.11.2020 N 11</w:t>
      </w:r>
    </w:p>
    <w:p w14:paraId="18FF4E6E" w14:textId="77777777" w:rsidR="00351088" w:rsidRDefault="00351088">
      <w:pPr>
        <w:pStyle w:val="ConsPlusNormal"/>
      </w:pPr>
    </w:p>
    <w:p w14:paraId="15709998" w14:textId="77777777" w:rsidR="00351088" w:rsidRDefault="00351088">
      <w:pPr>
        <w:pStyle w:val="ConsPlusNormal"/>
      </w:pPr>
    </w:p>
    <w:p w14:paraId="1BC12893" w14:textId="77777777" w:rsidR="00351088" w:rsidRDefault="00351088">
      <w:pPr>
        <w:pStyle w:val="ConsPlusNormal"/>
      </w:pPr>
    </w:p>
    <w:p w14:paraId="5C3E4666" w14:textId="77777777" w:rsidR="00351088" w:rsidRDefault="00351088">
      <w:pPr>
        <w:pStyle w:val="ConsPlusNormal"/>
        <w:jc w:val="right"/>
      </w:pPr>
      <w:bookmarkStart w:id="2" w:name="Par125"/>
      <w:bookmarkEnd w:id="2"/>
      <w:r>
        <w:t>Форма</w:t>
      </w:r>
    </w:p>
    <w:p w14:paraId="5C1F9D55" w14:textId="77777777" w:rsidR="00351088" w:rsidRDefault="00351088">
      <w:pPr>
        <w:pStyle w:val="ConsPlusNormal"/>
      </w:pPr>
    </w:p>
    <w:p w14:paraId="43E39D65" w14:textId="77777777" w:rsidR="00351088" w:rsidRDefault="00351088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АНКЕТА</w:t>
      </w:r>
    </w:p>
    <w:p w14:paraId="0E1A0B87" w14:textId="77777777" w:rsidR="00351088" w:rsidRDefault="00351088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соискателя специального разрешения (лицензии)</w:t>
      </w:r>
    </w:p>
    <w:p w14:paraId="1838F9BC" w14:textId="77777777" w:rsidR="00351088" w:rsidRDefault="00351088">
      <w:pPr>
        <w:pStyle w:val="ConsPlusNonformat"/>
        <w:jc w:val="both"/>
      </w:pPr>
      <w:r>
        <w:t xml:space="preserve">     </w:t>
      </w:r>
      <w:r>
        <w:rPr>
          <w:b/>
          <w:bCs/>
        </w:rPr>
        <w:t>на осуществление деятельности по проведению судебных экспертиз -</w:t>
      </w:r>
    </w:p>
    <w:p w14:paraId="5CD163E8" w14:textId="77777777" w:rsidR="00351088" w:rsidRDefault="00351088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индивидуального предпринимателя</w:t>
      </w:r>
    </w:p>
    <w:p w14:paraId="67F2A77A" w14:textId="77777777" w:rsidR="00351088" w:rsidRDefault="00351088">
      <w:pPr>
        <w:pStyle w:val="ConsPlusNonformat"/>
        <w:jc w:val="both"/>
      </w:pPr>
    </w:p>
    <w:p w14:paraId="630FD83F" w14:textId="77777777" w:rsidR="00351088" w:rsidRDefault="00351088">
      <w:pPr>
        <w:pStyle w:val="ConsPlusNonformat"/>
        <w:jc w:val="both"/>
      </w:pPr>
      <w:r>
        <w:t>1. Фамилия,  собственное   имя,   отчество  (если  таковое  имеется),  дата</w:t>
      </w:r>
    </w:p>
    <w:p w14:paraId="71E7DC6C" w14:textId="77777777" w:rsidR="00351088" w:rsidRDefault="00351088">
      <w:pPr>
        <w:pStyle w:val="ConsPlusNonformat"/>
        <w:jc w:val="both"/>
      </w:pPr>
      <w:r>
        <w:t>рождения: _________________________________________________________________</w:t>
      </w:r>
    </w:p>
    <w:p w14:paraId="67001EE2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0AADA37D" w14:textId="77777777" w:rsidR="00351088" w:rsidRDefault="00351088">
      <w:pPr>
        <w:pStyle w:val="ConsPlusNonformat"/>
        <w:jc w:val="both"/>
      </w:pPr>
      <w:r>
        <w:t>2. Гражданство ____________________________________________________________</w:t>
      </w:r>
    </w:p>
    <w:p w14:paraId="4265AEA7" w14:textId="77777777" w:rsidR="00351088" w:rsidRDefault="00351088">
      <w:pPr>
        <w:pStyle w:val="ConsPlusNonformat"/>
        <w:jc w:val="both"/>
      </w:pPr>
      <w:r>
        <w:t>3. Дееспособность _________________________________________________________</w:t>
      </w:r>
    </w:p>
    <w:p w14:paraId="51EA1801" w14:textId="77777777" w:rsidR="00351088" w:rsidRDefault="00351088">
      <w:pPr>
        <w:pStyle w:val="ConsPlusNonformat"/>
        <w:jc w:val="both"/>
      </w:pPr>
      <w:r>
        <w:t>4. Наличие   свидетельства  о  присвоении  квалификации  судебного эксперта</w:t>
      </w:r>
    </w:p>
    <w:p w14:paraId="1CA7C850" w14:textId="77777777" w:rsidR="00351088" w:rsidRDefault="00351088">
      <w:pPr>
        <w:pStyle w:val="ConsPlusNonformat"/>
        <w:jc w:val="both"/>
      </w:pPr>
      <w:r>
        <w:t>(номер и дата выдачи) _____________________________________________________</w:t>
      </w:r>
    </w:p>
    <w:p w14:paraId="6BBC78C1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38718032" w14:textId="77777777" w:rsidR="00351088" w:rsidRDefault="00351088">
      <w:pPr>
        <w:pStyle w:val="ConsPlusNonformat"/>
        <w:jc w:val="both"/>
      </w:pPr>
      <w:r>
        <w:t>5. Сведения  о  работе по  совместительству (наименование организации, дата</w:t>
      </w:r>
    </w:p>
    <w:p w14:paraId="754FD035" w14:textId="77777777" w:rsidR="00351088" w:rsidRDefault="00351088">
      <w:pPr>
        <w:pStyle w:val="ConsPlusNonformat"/>
        <w:jc w:val="both"/>
      </w:pPr>
      <w:r>
        <w:t>приема на работу, наименование должности служащего): ______________________</w:t>
      </w:r>
    </w:p>
    <w:p w14:paraId="11F37D7D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4521DE2E" w14:textId="77777777" w:rsidR="00351088" w:rsidRDefault="00351088">
      <w:pPr>
        <w:pStyle w:val="ConsPlusNonformat"/>
        <w:jc w:val="both"/>
      </w:pPr>
      <w:r>
        <w:t>6. Увольнение  из   правоохранительных,  судебных  и других государственных</w:t>
      </w:r>
    </w:p>
    <w:p w14:paraId="3F556646" w14:textId="77777777" w:rsidR="00351088" w:rsidRDefault="00351088">
      <w:pPr>
        <w:pStyle w:val="ConsPlusNonformat"/>
        <w:jc w:val="both"/>
      </w:pPr>
      <w:r>
        <w:t>органов,  иных  организаций  по  основаниям,  признаваемым в соответствии с</w:t>
      </w:r>
    </w:p>
    <w:p w14:paraId="4A4163EB" w14:textId="77777777" w:rsidR="00351088" w:rsidRDefault="00351088">
      <w:pPr>
        <w:pStyle w:val="ConsPlusNonformat"/>
        <w:jc w:val="both"/>
      </w:pPr>
      <w:r>
        <w:t>законодательными  актами  дискредитирующими  обстоятельствами увольнения, в</w:t>
      </w:r>
    </w:p>
    <w:p w14:paraId="49A31C11" w14:textId="77777777" w:rsidR="00351088" w:rsidRDefault="00351088">
      <w:pPr>
        <w:pStyle w:val="ConsPlusNonformat"/>
        <w:jc w:val="both"/>
      </w:pPr>
      <w:r>
        <w:t>течение 3 лет до дня обращения (основание, дата) __________________________</w:t>
      </w:r>
    </w:p>
    <w:p w14:paraId="11788F05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59137A4C" w14:textId="77777777" w:rsidR="00351088" w:rsidRDefault="00351088">
      <w:pPr>
        <w:pStyle w:val="ConsPlusNonformat"/>
        <w:jc w:val="both"/>
      </w:pPr>
      <w:r>
        <w:t>7. Привлечение к уголовной ответственности (основание, дата) ______________</w:t>
      </w:r>
    </w:p>
    <w:p w14:paraId="5B479A63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64FAAD91" w14:textId="77777777" w:rsidR="00351088" w:rsidRDefault="00351088">
      <w:pPr>
        <w:pStyle w:val="ConsPlusNonformat"/>
        <w:jc w:val="both"/>
      </w:pPr>
      <w:r>
        <w:t>8. Наличие  на   праве  собственности, хозяйственного ведения, оперативного</w:t>
      </w:r>
    </w:p>
    <w:p w14:paraId="7FE17933" w14:textId="77777777" w:rsidR="00351088" w:rsidRDefault="00351088">
      <w:pPr>
        <w:pStyle w:val="ConsPlusNonformat"/>
        <w:jc w:val="both"/>
      </w:pPr>
      <w:r>
        <w:t>управления  или  ином  законном  основании  материально-технической  базы и</w:t>
      </w:r>
    </w:p>
    <w:p w14:paraId="07F39E74" w14:textId="77777777" w:rsidR="00351088" w:rsidRDefault="00351088">
      <w:pPr>
        <w:pStyle w:val="ConsPlusNonformat"/>
        <w:jc w:val="both"/>
      </w:pPr>
      <w:r>
        <w:t>условий  проведения  судебных  экспертиз  по  заявленным  видам  (подвидам)</w:t>
      </w:r>
    </w:p>
    <w:p w14:paraId="2812849C" w14:textId="77777777" w:rsidR="00351088" w:rsidRDefault="00351088">
      <w:pPr>
        <w:pStyle w:val="ConsPlusNonformat"/>
        <w:jc w:val="both"/>
      </w:pPr>
      <w:r>
        <w:t>судебных  экспертиз (наименование и реквизиты документов, подтверждающих их</w:t>
      </w:r>
    </w:p>
    <w:p w14:paraId="69761E8D" w14:textId="77777777" w:rsidR="00351088" w:rsidRDefault="00351088">
      <w:pPr>
        <w:pStyle w:val="ConsPlusNonformat"/>
        <w:jc w:val="both"/>
      </w:pPr>
      <w:r>
        <w:t>наличие): _________________________________________________________________</w:t>
      </w:r>
    </w:p>
    <w:p w14:paraId="737EE4CE" w14:textId="77777777" w:rsidR="00351088" w:rsidRDefault="00351088">
      <w:pPr>
        <w:pStyle w:val="ConsPlusNonformat"/>
        <w:jc w:val="both"/>
      </w:pPr>
    </w:p>
    <w:p w14:paraId="661CAE04" w14:textId="77777777" w:rsidR="00351088" w:rsidRDefault="00351088">
      <w:pPr>
        <w:pStyle w:val="ConsPlusNonformat"/>
        <w:jc w:val="both"/>
      </w:pPr>
      <w:r>
        <w:t xml:space="preserve">     Достоверность информации, приведенной в настоящей анкете, подтверждаю.</w:t>
      </w:r>
    </w:p>
    <w:p w14:paraId="754CC0F7" w14:textId="77777777" w:rsidR="00351088" w:rsidRDefault="00351088">
      <w:pPr>
        <w:pStyle w:val="ConsPlusNonformat"/>
        <w:jc w:val="both"/>
      </w:pPr>
    </w:p>
    <w:p w14:paraId="1C93CB0E" w14:textId="77777777" w:rsidR="00351088" w:rsidRDefault="00351088">
      <w:pPr>
        <w:pStyle w:val="ConsPlusNonformat"/>
        <w:jc w:val="both"/>
      </w:pPr>
      <w:r>
        <w:t>Индивидуальный</w:t>
      </w:r>
    </w:p>
    <w:p w14:paraId="6CE18D5C" w14:textId="77777777" w:rsidR="00351088" w:rsidRDefault="00351088">
      <w:pPr>
        <w:pStyle w:val="ConsPlusNonformat"/>
        <w:jc w:val="both"/>
      </w:pPr>
      <w:r>
        <w:t>предприниматель _________________      ____________________________________</w:t>
      </w:r>
    </w:p>
    <w:p w14:paraId="23F8E1E2" w14:textId="77777777" w:rsidR="00351088" w:rsidRDefault="00351088">
      <w:pPr>
        <w:pStyle w:val="ConsPlusNonformat"/>
        <w:jc w:val="both"/>
      </w:pPr>
      <w:r>
        <w:t xml:space="preserve">                   (подпись)           (фамилия, собственное имя, отчество</w:t>
      </w:r>
    </w:p>
    <w:p w14:paraId="1DFE5E77" w14:textId="77777777" w:rsidR="00351088" w:rsidRDefault="00351088">
      <w:pPr>
        <w:pStyle w:val="ConsPlusNonformat"/>
        <w:jc w:val="both"/>
      </w:pPr>
      <w:r>
        <w:t xml:space="preserve">                                              (если таковое имеется)</w:t>
      </w:r>
    </w:p>
    <w:p w14:paraId="427ABA05" w14:textId="77777777" w:rsidR="00351088" w:rsidRDefault="00351088">
      <w:pPr>
        <w:pStyle w:val="ConsPlusNonformat"/>
        <w:jc w:val="both"/>
      </w:pPr>
    </w:p>
    <w:p w14:paraId="793F33E5" w14:textId="77777777" w:rsidR="00351088" w:rsidRDefault="00351088">
      <w:pPr>
        <w:pStyle w:val="ConsPlusNonformat"/>
        <w:jc w:val="both"/>
      </w:pPr>
      <w:r>
        <w:t>_________________</w:t>
      </w:r>
    </w:p>
    <w:p w14:paraId="08B6CF7B" w14:textId="77777777" w:rsidR="00351088" w:rsidRDefault="00351088">
      <w:pPr>
        <w:pStyle w:val="ConsPlusNonformat"/>
        <w:jc w:val="both"/>
      </w:pPr>
      <w:r>
        <w:t xml:space="preserve">    (дата)</w:t>
      </w:r>
    </w:p>
    <w:p w14:paraId="68425BC0" w14:textId="77777777" w:rsidR="00351088" w:rsidRDefault="00351088">
      <w:pPr>
        <w:pStyle w:val="ConsPlusNormal"/>
      </w:pPr>
    </w:p>
    <w:p w14:paraId="54C6CC2F" w14:textId="77777777" w:rsidR="00351088" w:rsidRDefault="00351088">
      <w:pPr>
        <w:pStyle w:val="ConsPlusNormal"/>
        <w:ind w:firstLine="540"/>
        <w:jc w:val="both"/>
      </w:pPr>
    </w:p>
    <w:p w14:paraId="69941571" w14:textId="77777777" w:rsidR="00351088" w:rsidRDefault="00351088">
      <w:pPr>
        <w:pStyle w:val="ConsPlusNormal"/>
        <w:ind w:firstLine="540"/>
        <w:jc w:val="both"/>
      </w:pPr>
    </w:p>
    <w:p w14:paraId="71077F3E" w14:textId="77777777" w:rsidR="00351088" w:rsidRDefault="00351088">
      <w:pPr>
        <w:pStyle w:val="ConsPlusNormal"/>
        <w:ind w:firstLine="540"/>
        <w:jc w:val="both"/>
      </w:pPr>
    </w:p>
    <w:p w14:paraId="47A95CA4" w14:textId="77777777" w:rsidR="00351088" w:rsidRDefault="00351088">
      <w:pPr>
        <w:pStyle w:val="ConsPlusNormal"/>
        <w:ind w:firstLine="540"/>
        <w:jc w:val="both"/>
      </w:pPr>
    </w:p>
    <w:p w14:paraId="4753E7CE" w14:textId="77777777" w:rsidR="00351088" w:rsidRDefault="00351088">
      <w:pPr>
        <w:pStyle w:val="ConsPlusNormal"/>
        <w:jc w:val="right"/>
        <w:outlineLvl w:val="0"/>
      </w:pPr>
      <w:r>
        <w:t>Приложение 3</w:t>
      </w:r>
    </w:p>
    <w:p w14:paraId="78F096B6" w14:textId="77777777" w:rsidR="00351088" w:rsidRDefault="00351088">
      <w:pPr>
        <w:pStyle w:val="ConsPlusNormal"/>
        <w:jc w:val="right"/>
      </w:pPr>
      <w:r>
        <w:t>к постановлению</w:t>
      </w:r>
    </w:p>
    <w:p w14:paraId="40D2ABE5" w14:textId="77777777" w:rsidR="00351088" w:rsidRDefault="00351088">
      <w:pPr>
        <w:pStyle w:val="ConsPlusNormal"/>
        <w:jc w:val="right"/>
      </w:pPr>
      <w:r>
        <w:t>Государственного комитета</w:t>
      </w:r>
    </w:p>
    <w:p w14:paraId="6D1939B2" w14:textId="77777777" w:rsidR="00351088" w:rsidRDefault="00351088">
      <w:pPr>
        <w:pStyle w:val="ConsPlusNormal"/>
        <w:jc w:val="right"/>
      </w:pPr>
      <w:r>
        <w:t>судебных экспертиз</w:t>
      </w:r>
    </w:p>
    <w:p w14:paraId="7BC742C5" w14:textId="77777777" w:rsidR="00351088" w:rsidRDefault="00351088">
      <w:pPr>
        <w:pStyle w:val="ConsPlusNormal"/>
        <w:jc w:val="right"/>
      </w:pPr>
      <w:r>
        <w:t>Республики Беларусь</w:t>
      </w:r>
    </w:p>
    <w:p w14:paraId="265968FE" w14:textId="77777777" w:rsidR="00351088" w:rsidRDefault="00351088">
      <w:pPr>
        <w:pStyle w:val="ConsPlusNormal"/>
        <w:jc w:val="right"/>
      </w:pPr>
      <w:r>
        <w:t>09.11.2020 N 11</w:t>
      </w:r>
    </w:p>
    <w:p w14:paraId="4F1DA1A1" w14:textId="77777777" w:rsidR="00351088" w:rsidRDefault="00351088">
      <w:pPr>
        <w:pStyle w:val="ConsPlusNormal"/>
      </w:pPr>
    </w:p>
    <w:p w14:paraId="3ECE70A9" w14:textId="77777777" w:rsidR="00351088" w:rsidRDefault="00351088">
      <w:pPr>
        <w:pStyle w:val="ConsPlusNormal"/>
      </w:pPr>
    </w:p>
    <w:p w14:paraId="10C4CEB3" w14:textId="77777777" w:rsidR="00351088" w:rsidRDefault="00351088">
      <w:pPr>
        <w:pStyle w:val="ConsPlusNormal"/>
      </w:pPr>
    </w:p>
    <w:p w14:paraId="693A718E" w14:textId="77777777" w:rsidR="00351088" w:rsidRDefault="00351088">
      <w:pPr>
        <w:pStyle w:val="ConsPlusNormal"/>
        <w:jc w:val="right"/>
      </w:pPr>
      <w:bookmarkStart w:id="3" w:name="Par179"/>
      <w:bookmarkEnd w:id="3"/>
      <w:r>
        <w:t>Форма</w:t>
      </w:r>
    </w:p>
    <w:p w14:paraId="02234E33" w14:textId="77777777" w:rsidR="00351088" w:rsidRDefault="00351088">
      <w:pPr>
        <w:pStyle w:val="ConsPlusNormal"/>
      </w:pPr>
    </w:p>
    <w:p w14:paraId="1F7BA670" w14:textId="77777777" w:rsidR="00351088" w:rsidRDefault="00351088">
      <w:pPr>
        <w:pStyle w:val="ConsPlusNormal"/>
        <w:jc w:val="center"/>
      </w:pPr>
      <w:r>
        <w:rPr>
          <w:b/>
          <w:bCs/>
        </w:rPr>
        <w:t>Отчет о проведенных судебных экспертизах</w:t>
      </w:r>
    </w:p>
    <w:p w14:paraId="65ACDB19" w14:textId="77777777" w:rsidR="00351088" w:rsidRDefault="00351088">
      <w:pPr>
        <w:pStyle w:val="ConsPlusNormal"/>
        <w:jc w:val="center"/>
      </w:pPr>
      <w:r>
        <w:rPr>
          <w:b/>
          <w:bCs/>
        </w:rPr>
        <w:t>за период с 01.01.20____ по 31.12.20___</w:t>
      </w:r>
    </w:p>
    <w:p w14:paraId="335E38B5" w14:textId="77777777" w:rsidR="00351088" w:rsidRDefault="00351088">
      <w:pPr>
        <w:pStyle w:val="ConsPlusNormal"/>
        <w:jc w:val="center"/>
      </w:pPr>
      <w:r>
        <w:t>_____________________________________________________________________________________</w:t>
      </w:r>
    </w:p>
    <w:p w14:paraId="40B23D70" w14:textId="77777777" w:rsidR="00351088" w:rsidRDefault="00351088">
      <w:pPr>
        <w:pStyle w:val="ConsPlusNormal"/>
        <w:jc w:val="center"/>
      </w:pPr>
      <w:r>
        <w:t>(наименование юридического лица, фамилия, инициалы индивидуального предпринимателя)</w:t>
      </w:r>
    </w:p>
    <w:p w14:paraId="10EBC8AF" w14:textId="77777777" w:rsidR="00351088" w:rsidRDefault="00351088">
      <w:pPr>
        <w:pStyle w:val="ConsPlusNormal"/>
        <w:ind w:firstLine="540"/>
        <w:jc w:val="both"/>
      </w:pPr>
    </w:p>
    <w:p w14:paraId="407E90A1" w14:textId="77777777" w:rsidR="00351088" w:rsidRDefault="00351088">
      <w:pPr>
        <w:pStyle w:val="ConsPlusNormal"/>
        <w:ind w:firstLine="540"/>
        <w:jc w:val="both"/>
        <w:sectPr w:rsidR="0035108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710"/>
        <w:gridCol w:w="2235"/>
        <w:gridCol w:w="2010"/>
        <w:gridCol w:w="1440"/>
        <w:gridCol w:w="1815"/>
        <w:gridCol w:w="2550"/>
        <w:gridCol w:w="1485"/>
        <w:gridCol w:w="1950"/>
        <w:gridCol w:w="2280"/>
        <w:gridCol w:w="1635"/>
      </w:tblGrid>
      <w:tr w:rsidR="00351088" w14:paraId="5DC06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4D06" w14:textId="77777777" w:rsidR="00351088" w:rsidRDefault="00351088">
            <w:pPr>
              <w:pStyle w:val="ConsPlusNormal"/>
              <w:jc w:val="center"/>
            </w:pPr>
            <w:r>
              <w:lastRenderedPageBreak/>
              <w:t>Виды (подвиды) судебных экспертиз,</w:t>
            </w:r>
            <w:r>
              <w:br/>
              <w:t>ФИО судебного эксперта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C587" w14:textId="77777777" w:rsidR="00351088" w:rsidRDefault="00351088">
            <w:pPr>
              <w:pStyle w:val="ConsPlusNormal"/>
              <w:jc w:val="center"/>
            </w:pPr>
            <w:r>
              <w:t>Количество проведенных судебных экспертиз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D0E4" w14:textId="77777777" w:rsidR="00351088" w:rsidRDefault="00351088">
            <w:pPr>
              <w:pStyle w:val="ConsPlusNormal"/>
              <w:jc w:val="center"/>
            </w:pPr>
            <w:r>
              <w:t>Из них количество судебных экспертиз, проведенных по постановлениям (определениям) государственных органов (должностных лиц государственных органов)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969E" w14:textId="77777777" w:rsidR="00351088" w:rsidRDefault="00351088">
            <w:pPr>
              <w:pStyle w:val="ConsPlusNormal"/>
              <w:jc w:val="center"/>
            </w:pPr>
            <w:r>
              <w:t>Количество постановлений (определений) о назначении экспертизы, возвращенных без исполнения,</w:t>
            </w:r>
            <w:r>
              <w:br/>
              <w:t>основания возврата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F26D" w14:textId="77777777" w:rsidR="00351088" w:rsidRDefault="00351088">
            <w:pPr>
              <w:pStyle w:val="ConsPlusNormal"/>
              <w:jc w:val="center"/>
            </w:pPr>
            <w:r>
              <w:t>Остаток на конец отчетного периода судебных экспертиз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474B" w14:textId="77777777" w:rsidR="00351088" w:rsidRDefault="00351088">
            <w:pPr>
              <w:pStyle w:val="ConsPlusNormal"/>
              <w:jc w:val="center"/>
            </w:pPr>
            <w:r>
              <w:t>Проведено судебных экспертиз в срок до 30 дней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E04A" w14:textId="77777777" w:rsidR="00351088" w:rsidRDefault="00351088">
            <w:pPr>
              <w:pStyle w:val="ConsPlusNormal"/>
              <w:jc w:val="center"/>
            </w:pPr>
            <w:r>
              <w:t>Проведено судебных экспертиз в срок свыше 30 дней, причины превыше-</w:t>
            </w:r>
            <w:r>
              <w:br/>
              <w:t>ния срока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3AC5" w14:textId="77777777" w:rsidR="00351088" w:rsidRDefault="00351088">
            <w:pPr>
              <w:pStyle w:val="ConsPlusNormal"/>
              <w:jc w:val="center"/>
            </w:pPr>
            <w:r>
              <w:t>Проведено повторных судебных экспертиз</w:t>
            </w:r>
          </w:p>
        </w:tc>
      </w:tr>
      <w:tr w:rsidR="00351088" w14:paraId="00BCD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512A" w14:textId="77777777" w:rsidR="00351088" w:rsidRDefault="00351088">
            <w:pPr>
              <w:pStyle w:val="ConsPlusNormal"/>
              <w:ind w:firstLine="540"/>
              <w:jc w:val="both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8BCE" w14:textId="77777777" w:rsidR="00351088" w:rsidRDefault="00351088">
            <w:pPr>
              <w:pStyle w:val="ConsPlusNormal"/>
              <w:ind w:firstLine="540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259F" w14:textId="77777777" w:rsidR="00351088" w:rsidRDefault="00351088">
            <w:pPr>
              <w:pStyle w:val="ConsPlusNormal"/>
              <w:jc w:val="center"/>
            </w:pPr>
            <w:r>
              <w:t>районный (городской) суд, экономический суд области (г. Минска)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F8AF" w14:textId="77777777" w:rsidR="00351088" w:rsidRDefault="00351088">
            <w:pPr>
              <w:pStyle w:val="ConsPlusNormal"/>
              <w:jc w:val="center"/>
            </w:pPr>
            <w:r>
              <w:t>областной (Минский городской) суд, Верховный Суд Республики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4D0F" w14:textId="77777777" w:rsidR="00351088" w:rsidRDefault="00351088">
            <w:pPr>
              <w:pStyle w:val="ConsPlusNormal"/>
              <w:jc w:val="center"/>
            </w:pPr>
            <w:r>
              <w:t>Следст-</w:t>
            </w:r>
            <w:r>
              <w:br/>
              <w:t>венный комитет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06E6" w14:textId="77777777" w:rsidR="00351088" w:rsidRDefault="00351088">
            <w:pPr>
              <w:pStyle w:val="ConsPlusNormal"/>
              <w:jc w:val="center"/>
            </w:pPr>
            <w:r>
              <w:t>иной государст-</w:t>
            </w:r>
            <w:r>
              <w:br/>
              <w:t>венный орган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637" w14:textId="77777777" w:rsidR="00351088" w:rsidRDefault="0035108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AB98" w14:textId="77777777" w:rsidR="00351088" w:rsidRDefault="00351088">
            <w:pPr>
              <w:pStyle w:val="ConsPlusNormal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C83A" w14:textId="77777777" w:rsidR="00351088" w:rsidRDefault="00351088">
            <w:pPr>
              <w:pStyle w:val="ConsPlusNormal"/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2306" w14:textId="77777777" w:rsidR="00351088" w:rsidRDefault="00351088">
            <w:pPr>
              <w:pStyle w:val="ConsPlusNormal"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1BC" w14:textId="77777777" w:rsidR="00351088" w:rsidRDefault="00351088">
            <w:pPr>
              <w:pStyle w:val="ConsPlusNormal"/>
              <w:jc w:val="center"/>
            </w:pPr>
          </w:p>
        </w:tc>
      </w:tr>
      <w:tr w:rsidR="00351088" w14:paraId="34896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96E7" w14:textId="77777777" w:rsidR="00351088" w:rsidRDefault="00351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177A" w14:textId="77777777" w:rsidR="00351088" w:rsidRDefault="00351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766B" w14:textId="77777777" w:rsidR="00351088" w:rsidRDefault="00351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AB34" w14:textId="77777777" w:rsidR="00351088" w:rsidRDefault="00351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DCE7" w14:textId="77777777" w:rsidR="00351088" w:rsidRDefault="00351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8326" w14:textId="77777777" w:rsidR="00351088" w:rsidRDefault="00351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451D" w14:textId="77777777" w:rsidR="00351088" w:rsidRDefault="003510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2A1F" w14:textId="77777777" w:rsidR="00351088" w:rsidRDefault="00351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D721" w14:textId="77777777" w:rsidR="00351088" w:rsidRDefault="00351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EE18" w14:textId="77777777" w:rsidR="00351088" w:rsidRDefault="00351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F825" w14:textId="77777777" w:rsidR="00351088" w:rsidRDefault="00351088">
            <w:pPr>
              <w:pStyle w:val="ConsPlusNormal"/>
              <w:jc w:val="center"/>
            </w:pPr>
            <w:r>
              <w:t>11</w:t>
            </w:r>
          </w:p>
        </w:tc>
      </w:tr>
      <w:tr w:rsidR="00351088" w14:paraId="6C7D3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C169" w14:textId="77777777" w:rsidR="00351088" w:rsidRDefault="00351088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A892" w14:textId="77777777" w:rsidR="00351088" w:rsidRDefault="00351088">
            <w:pPr>
              <w:pStyle w:val="ConsPlusNormal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B133" w14:textId="77777777" w:rsidR="00351088" w:rsidRDefault="00351088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A1EF" w14:textId="77777777" w:rsidR="00351088" w:rsidRDefault="0035108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0E56" w14:textId="77777777" w:rsidR="00351088" w:rsidRDefault="00351088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E224" w14:textId="77777777" w:rsidR="00351088" w:rsidRDefault="00351088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644E" w14:textId="77777777" w:rsidR="00351088" w:rsidRDefault="00351088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ED63" w14:textId="77777777" w:rsidR="00351088" w:rsidRDefault="00351088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BBEA" w14:textId="77777777" w:rsidR="00351088" w:rsidRDefault="00351088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EEC0" w14:textId="77777777" w:rsidR="00351088" w:rsidRDefault="00351088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276C" w14:textId="77777777" w:rsidR="00351088" w:rsidRDefault="00351088">
            <w:pPr>
              <w:pStyle w:val="ConsPlusNormal"/>
            </w:pPr>
          </w:p>
        </w:tc>
      </w:tr>
    </w:tbl>
    <w:p w14:paraId="1A604D49" w14:textId="77777777" w:rsidR="00351088" w:rsidRDefault="00351088">
      <w:pPr>
        <w:pStyle w:val="ConsPlusNormal"/>
        <w:ind w:firstLine="540"/>
        <w:jc w:val="both"/>
      </w:pPr>
    </w:p>
    <w:p w14:paraId="7B8199B2" w14:textId="77777777" w:rsidR="00351088" w:rsidRDefault="00351088">
      <w:pPr>
        <w:pStyle w:val="ConsPlusNonformat"/>
        <w:jc w:val="both"/>
      </w:pPr>
      <w:r>
        <w:t>Руководитель юридического лица</w:t>
      </w:r>
    </w:p>
    <w:p w14:paraId="35F23A00" w14:textId="77777777" w:rsidR="00351088" w:rsidRDefault="00351088">
      <w:pPr>
        <w:pStyle w:val="ConsPlusNonformat"/>
        <w:jc w:val="both"/>
      </w:pPr>
      <w:r>
        <w:t>(индивидуальный предприниматель) _________________   ______________________</w:t>
      </w:r>
    </w:p>
    <w:p w14:paraId="28A7E10D" w14:textId="77777777" w:rsidR="00351088" w:rsidRDefault="0035108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14:paraId="4B717B66" w14:textId="77777777" w:rsidR="00351088" w:rsidRDefault="00351088">
      <w:pPr>
        <w:pStyle w:val="ConsPlusNonformat"/>
        <w:jc w:val="both"/>
        <w:sectPr w:rsidR="0035108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5B97E36D" w14:textId="77777777" w:rsidR="00351088" w:rsidRDefault="00351088">
      <w:pPr>
        <w:pStyle w:val="ConsPlusNormal"/>
      </w:pPr>
    </w:p>
    <w:p w14:paraId="6CFCB199" w14:textId="77777777" w:rsidR="00351088" w:rsidRDefault="00351088">
      <w:pPr>
        <w:pStyle w:val="ConsPlusNormal"/>
        <w:ind w:firstLine="540"/>
        <w:jc w:val="both"/>
      </w:pPr>
    </w:p>
    <w:p w14:paraId="35363517" w14:textId="77777777" w:rsidR="00351088" w:rsidRDefault="00351088">
      <w:pPr>
        <w:pStyle w:val="ConsPlusNormal"/>
        <w:ind w:firstLine="540"/>
        <w:jc w:val="both"/>
      </w:pPr>
    </w:p>
    <w:p w14:paraId="7B9F8C97" w14:textId="77777777" w:rsidR="00351088" w:rsidRDefault="00351088">
      <w:pPr>
        <w:pStyle w:val="ConsPlusNormal"/>
        <w:ind w:firstLine="540"/>
        <w:jc w:val="both"/>
      </w:pPr>
    </w:p>
    <w:p w14:paraId="32E189DF" w14:textId="77777777" w:rsidR="00351088" w:rsidRDefault="00351088">
      <w:pPr>
        <w:pStyle w:val="ConsPlusNormal"/>
        <w:ind w:firstLine="540"/>
        <w:jc w:val="both"/>
      </w:pPr>
    </w:p>
    <w:p w14:paraId="11730429" w14:textId="77777777" w:rsidR="00351088" w:rsidRDefault="00351088">
      <w:pPr>
        <w:pStyle w:val="ConsPlusNonformat"/>
        <w:jc w:val="both"/>
      </w:pPr>
      <w:r>
        <w:t xml:space="preserve">                                                  УТВЕРЖДЕНО</w:t>
      </w:r>
    </w:p>
    <w:p w14:paraId="04734BB3" w14:textId="77777777" w:rsidR="00351088" w:rsidRDefault="00351088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562BCB59" w14:textId="77777777" w:rsidR="00351088" w:rsidRDefault="00351088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14:paraId="6924ED72" w14:textId="77777777" w:rsidR="00351088" w:rsidRDefault="00351088">
      <w:pPr>
        <w:pStyle w:val="ConsPlusNonformat"/>
        <w:jc w:val="both"/>
      </w:pPr>
      <w:r>
        <w:t xml:space="preserve">                                                  судебных экспертиз</w:t>
      </w:r>
    </w:p>
    <w:p w14:paraId="48B61FA1" w14:textId="77777777" w:rsidR="00351088" w:rsidRDefault="0035108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0DE84EF0" w14:textId="77777777" w:rsidR="00351088" w:rsidRDefault="00351088">
      <w:pPr>
        <w:pStyle w:val="ConsPlusNonformat"/>
        <w:jc w:val="both"/>
      </w:pPr>
      <w:r>
        <w:t xml:space="preserve">                                                  09.11.2020 N 11</w:t>
      </w:r>
    </w:p>
    <w:p w14:paraId="242912CC" w14:textId="77777777" w:rsidR="00351088" w:rsidRDefault="00351088">
      <w:pPr>
        <w:pStyle w:val="ConsPlusNormal"/>
      </w:pPr>
    </w:p>
    <w:p w14:paraId="56C2EC22" w14:textId="77777777" w:rsidR="00351088" w:rsidRDefault="00351088">
      <w:pPr>
        <w:pStyle w:val="ConsPlusNormal"/>
        <w:jc w:val="center"/>
        <w:rPr>
          <w:b/>
          <w:bCs/>
        </w:rPr>
      </w:pPr>
      <w:bookmarkStart w:id="4" w:name="Par236"/>
      <w:bookmarkEnd w:id="4"/>
      <w:r>
        <w:rPr>
          <w:b/>
          <w:bCs/>
        </w:rPr>
        <w:t>ИНСТРУКЦИЯ</w:t>
      </w:r>
    </w:p>
    <w:p w14:paraId="0EE9ADE5" w14:textId="77777777" w:rsidR="00351088" w:rsidRDefault="00351088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ПРОВЕДЕНИЯ ОЦЕНКИ СООТВЕТСТВИЯ ВОЗМОЖНОСТЕЙ СОИСКАТЕЛЯ СПЕЦИАЛЬНОГО РАЗРЕШЕНИЯ (ЛИЦЕНЗИИ) (ЛИЦЕНЗИАТА) ЛИЦЕНЗИОННЫМ ТРЕБОВАНИЯМ И УСЛОВИЯМ</w:t>
      </w:r>
    </w:p>
    <w:p w14:paraId="35C0DFFE" w14:textId="77777777" w:rsidR="00351088" w:rsidRDefault="00351088">
      <w:pPr>
        <w:pStyle w:val="ConsPlusNormal"/>
      </w:pPr>
    </w:p>
    <w:p w14:paraId="435DD6C9" w14:textId="77777777" w:rsidR="00351088" w:rsidRDefault="00351088">
      <w:pPr>
        <w:pStyle w:val="ConsPlusNormal"/>
        <w:ind w:firstLine="540"/>
        <w:jc w:val="both"/>
      </w:pPr>
      <w:r>
        <w:t xml:space="preserve">1. Настоящая Инструкция определяет порядок проведения оценки соответствия возможностей соискателя специального разрешения (лицензии) на осуществление деятельности по проведению судебных экспертиз (далее - лицензия) (лицензиата) лицензионным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и условиям, установленным для данного лицензируемого вида деятельности (далее - оценка).</w:t>
      </w:r>
    </w:p>
    <w:p w14:paraId="0205A9C0" w14:textId="77777777" w:rsidR="00351088" w:rsidRDefault="00351088">
      <w:pPr>
        <w:pStyle w:val="ConsPlusNormal"/>
        <w:spacing w:before="160"/>
        <w:ind w:firstLine="540"/>
        <w:jc w:val="both"/>
      </w:pPr>
      <w:r>
        <w:t>2. Оценка соискателя лицензии (лицензиата) осуществляется уполномоченным структурным подразделением центрального аппарата Государственного комитета судебных экспертиз (далее - уполномоченное структурное подразделение) до принятия решения по вопросам лицензирования и может проводиться в случаях:</w:t>
      </w:r>
    </w:p>
    <w:p w14:paraId="2E4DDE3A" w14:textId="77777777" w:rsidR="00351088" w:rsidRDefault="00351088">
      <w:pPr>
        <w:pStyle w:val="ConsPlusNormal"/>
        <w:spacing w:before="160"/>
        <w:ind w:firstLine="540"/>
        <w:jc w:val="both"/>
      </w:pPr>
      <w:r>
        <w:t>возникновения сомнений в подлинности представленных документов или достоверности сведений, содержащихся в них;</w:t>
      </w:r>
    </w:p>
    <w:p w14:paraId="7C5328BE" w14:textId="77777777" w:rsidR="00351088" w:rsidRDefault="00351088">
      <w:pPr>
        <w:pStyle w:val="ConsPlusNormal"/>
        <w:spacing w:before="160"/>
        <w:ind w:firstLine="540"/>
        <w:jc w:val="both"/>
      </w:pPr>
      <w:r>
        <w:t>наличия информации о несоблюдении лицензиатом лицензионных требований и условий, иных нарушений законодательства о лицензировании.</w:t>
      </w:r>
    </w:p>
    <w:p w14:paraId="1D4EF16B" w14:textId="77777777" w:rsidR="00351088" w:rsidRDefault="00351088">
      <w:pPr>
        <w:pStyle w:val="ConsPlusNormal"/>
        <w:spacing w:before="160"/>
        <w:ind w:firstLine="540"/>
        <w:jc w:val="both"/>
      </w:pPr>
      <w:r>
        <w:t>3. В ходе оценки осуществляется проверка выполнения:</w:t>
      </w:r>
    </w:p>
    <w:p w14:paraId="78905B07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соискателем лицензии - лицензионных требований и условий, установленных в </w:t>
      </w:r>
      <w:hyperlink r:id="rId14" w:history="1">
        <w:r>
          <w:rPr>
            <w:color w:val="0000FF"/>
          </w:rPr>
          <w:t>пункте 422-7</w:t>
        </w:r>
      </w:hyperlink>
      <w:r>
        <w:t xml:space="preserve"> Положения о лицензировании отдельных видов деятельности;</w:t>
      </w:r>
    </w:p>
    <w:p w14:paraId="55010E7B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лицензиатом - лицензионных требований и условий, установленных в </w:t>
      </w:r>
      <w:hyperlink r:id="rId15" w:history="1">
        <w:r>
          <w:rPr>
            <w:color w:val="0000FF"/>
          </w:rPr>
          <w:t>пунктах 422-8</w:t>
        </w:r>
      </w:hyperlink>
      <w:r>
        <w:t xml:space="preserve"> и </w:t>
      </w:r>
      <w:hyperlink r:id="rId16" w:history="1">
        <w:r>
          <w:rPr>
            <w:color w:val="0000FF"/>
          </w:rPr>
          <w:t>422-9</w:t>
        </w:r>
      </w:hyperlink>
      <w:r>
        <w:t xml:space="preserve"> Положения о лицензировании отдельных видов деятельности.</w:t>
      </w:r>
    </w:p>
    <w:p w14:paraId="2495771A" w14:textId="77777777" w:rsidR="00351088" w:rsidRDefault="00351088">
      <w:pPr>
        <w:pStyle w:val="ConsPlusNormal"/>
        <w:spacing w:before="160"/>
        <w:ind w:firstLine="540"/>
        <w:jc w:val="both"/>
      </w:pPr>
      <w:r>
        <w:t>4. Оценка проводится уполномоченным структурным подразделением посредством изучения и анализа представленных соискателем лицензии (лицензиатом) заявлений и документов, а также дополнительно запрошенных у иных государственных органов и других организаций документов (сведений), подтверждающих соответствие соискателя лицензии (лицензиата) лицензионным требованиям и условиям, и иной информации.</w:t>
      </w:r>
    </w:p>
    <w:p w14:paraId="1506E1F0" w14:textId="77777777" w:rsidR="00351088" w:rsidRDefault="00351088">
      <w:pPr>
        <w:pStyle w:val="ConsPlusNormal"/>
        <w:spacing w:before="160"/>
        <w:ind w:firstLine="540"/>
        <w:jc w:val="both"/>
      </w:pPr>
      <w:r>
        <w:t>5. При необходимости уполномоченное структурное подразделение вправе для проведения оценки привлекать самостоятельные судебно-экспертные подразделения Государственного комитета судебных экспертиз по направлениям судебно-экспертной деятельности.</w:t>
      </w:r>
    </w:p>
    <w:p w14:paraId="44165E39" w14:textId="77777777" w:rsidR="00351088" w:rsidRDefault="00351088">
      <w:pPr>
        <w:pStyle w:val="ConsPlusNormal"/>
        <w:spacing w:before="160"/>
        <w:ind w:firstLine="540"/>
        <w:jc w:val="both"/>
      </w:pPr>
      <w:r>
        <w:t>6. Проведение оценки уполномоченное структурное подразделение вправе осуществлять с выездом в места осуществления деятельности по проведению судебных экспертиз, указанные в заявлении о выдаче лицензии, внесении в нее изменений и (или) дополнений либо указанные в лицензии.</w:t>
      </w:r>
    </w:p>
    <w:p w14:paraId="292986BA" w14:textId="77777777" w:rsidR="00351088" w:rsidRDefault="00351088">
      <w:pPr>
        <w:pStyle w:val="ConsPlusNormal"/>
        <w:spacing w:before="160"/>
        <w:ind w:firstLine="540"/>
        <w:jc w:val="both"/>
      </w:pPr>
      <w:r>
        <w:t>7. По результатам оценки составляется заключение о соответствии или несоответствии возможностей соискателя лицензии (лицензиата) лицензионным требованиям и условиям (далее - заключение), которое подписывается руководителем уполномоченного структурного подразделения.</w:t>
      </w:r>
    </w:p>
    <w:p w14:paraId="39225521" w14:textId="77777777" w:rsidR="00351088" w:rsidRDefault="00351088">
      <w:pPr>
        <w:pStyle w:val="ConsPlusNormal"/>
        <w:spacing w:before="160"/>
        <w:ind w:firstLine="540"/>
        <w:jc w:val="both"/>
      </w:pPr>
      <w:r>
        <w:t>8. В заключении указываются:</w:t>
      </w:r>
    </w:p>
    <w:p w14:paraId="7528985E" w14:textId="77777777" w:rsidR="00351088" w:rsidRDefault="00351088">
      <w:pPr>
        <w:pStyle w:val="ConsPlusNormal"/>
        <w:spacing w:before="160"/>
        <w:ind w:firstLine="540"/>
        <w:jc w:val="both"/>
      </w:pPr>
      <w:r>
        <w:t>наименование или фамилия, собственное имя, отчество (если таковое имеется) соискателя лицензии (лицензиата);</w:t>
      </w:r>
    </w:p>
    <w:p w14:paraId="316A55FF" w14:textId="77777777" w:rsidR="00351088" w:rsidRDefault="00351088">
      <w:pPr>
        <w:pStyle w:val="ConsPlusNormal"/>
        <w:spacing w:before="160"/>
        <w:ind w:firstLine="540"/>
        <w:jc w:val="both"/>
      </w:pPr>
      <w:r>
        <w:t>перечень рассмотренных документов и (или) сведений;</w:t>
      </w:r>
    </w:p>
    <w:p w14:paraId="5771D740" w14:textId="77777777" w:rsidR="00351088" w:rsidRDefault="00351088">
      <w:pPr>
        <w:pStyle w:val="ConsPlusNormal"/>
        <w:spacing w:before="160"/>
        <w:ind w:firstLine="540"/>
        <w:jc w:val="both"/>
      </w:pPr>
      <w:r>
        <w:t>вывод о соответствии (несоответствии) лицензионным требованиям и условиям соискателя лицензии (лицензиата).</w:t>
      </w:r>
    </w:p>
    <w:p w14:paraId="455B9442" w14:textId="77777777" w:rsidR="00351088" w:rsidRDefault="00351088">
      <w:pPr>
        <w:pStyle w:val="ConsPlusNormal"/>
        <w:spacing w:before="160"/>
        <w:ind w:firstLine="540"/>
        <w:jc w:val="both"/>
      </w:pPr>
      <w:r>
        <w:t>9. Заключение с приложением перечисленных в нем документов направляется уполномоченным структурным подразделением в комиссию по вопросам лицензирования деятельности по проведению судебных экспертиз Государственного комитета судебных экспертиз для принятия соответствующего решения.</w:t>
      </w:r>
    </w:p>
    <w:p w14:paraId="655371EE" w14:textId="77777777" w:rsidR="00351088" w:rsidRDefault="00351088">
      <w:pPr>
        <w:pStyle w:val="ConsPlusNormal"/>
        <w:ind w:firstLine="540"/>
        <w:jc w:val="both"/>
      </w:pPr>
    </w:p>
    <w:p w14:paraId="4D469C04" w14:textId="77777777" w:rsidR="00351088" w:rsidRDefault="00351088">
      <w:pPr>
        <w:pStyle w:val="ConsPlusNormal"/>
        <w:ind w:firstLine="540"/>
        <w:jc w:val="both"/>
      </w:pPr>
    </w:p>
    <w:p w14:paraId="28DC1627" w14:textId="77777777" w:rsidR="00351088" w:rsidRDefault="00351088">
      <w:pPr>
        <w:pStyle w:val="ConsPlusNormal"/>
        <w:ind w:firstLine="540"/>
        <w:jc w:val="both"/>
      </w:pPr>
    </w:p>
    <w:p w14:paraId="1E4AA1B3" w14:textId="77777777" w:rsidR="00351088" w:rsidRDefault="00351088">
      <w:pPr>
        <w:pStyle w:val="ConsPlusNormal"/>
        <w:ind w:firstLine="540"/>
        <w:jc w:val="both"/>
      </w:pPr>
    </w:p>
    <w:p w14:paraId="302A071A" w14:textId="77777777" w:rsidR="00351088" w:rsidRDefault="00351088">
      <w:pPr>
        <w:pStyle w:val="ConsPlusNormal"/>
        <w:ind w:firstLine="540"/>
        <w:jc w:val="both"/>
      </w:pPr>
    </w:p>
    <w:p w14:paraId="575F3754" w14:textId="77777777" w:rsidR="00351088" w:rsidRDefault="00351088">
      <w:pPr>
        <w:pStyle w:val="ConsPlusNonformat"/>
        <w:jc w:val="both"/>
      </w:pPr>
      <w:r>
        <w:t xml:space="preserve">                                                  УТВЕРЖДЕНО</w:t>
      </w:r>
    </w:p>
    <w:p w14:paraId="7ADA64E8" w14:textId="77777777" w:rsidR="00351088" w:rsidRDefault="00351088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275E1EDB" w14:textId="77777777" w:rsidR="00351088" w:rsidRDefault="00351088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14:paraId="60D273B9" w14:textId="77777777" w:rsidR="00351088" w:rsidRDefault="00351088">
      <w:pPr>
        <w:pStyle w:val="ConsPlusNonformat"/>
        <w:jc w:val="both"/>
      </w:pPr>
      <w:r>
        <w:t xml:space="preserve">                                                  судебных экспертиз</w:t>
      </w:r>
    </w:p>
    <w:p w14:paraId="04AE7AF2" w14:textId="77777777" w:rsidR="00351088" w:rsidRDefault="0035108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34AF3742" w14:textId="77777777" w:rsidR="00351088" w:rsidRDefault="00351088">
      <w:pPr>
        <w:pStyle w:val="ConsPlusNonformat"/>
        <w:jc w:val="both"/>
      </w:pPr>
      <w:r>
        <w:t xml:space="preserve">                                                  09.11.2020 N 11</w:t>
      </w:r>
    </w:p>
    <w:p w14:paraId="40E7B24C" w14:textId="77777777" w:rsidR="00351088" w:rsidRDefault="00351088">
      <w:pPr>
        <w:pStyle w:val="ConsPlusNormal"/>
      </w:pPr>
    </w:p>
    <w:p w14:paraId="13AFE6DA" w14:textId="77777777" w:rsidR="00351088" w:rsidRDefault="00351088">
      <w:pPr>
        <w:pStyle w:val="ConsPlusNormal"/>
        <w:jc w:val="center"/>
        <w:rPr>
          <w:b/>
          <w:bCs/>
        </w:rPr>
      </w:pPr>
      <w:bookmarkStart w:id="5" w:name="Par267"/>
      <w:bookmarkEnd w:id="5"/>
      <w:r>
        <w:rPr>
          <w:b/>
          <w:bCs/>
        </w:rPr>
        <w:t>ИНСТРУКЦИЯ</w:t>
      </w:r>
    </w:p>
    <w:p w14:paraId="5E37F97B" w14:textId="77777777" w:rsidR="00351088" w:rsidRDefault="00351088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ВЕДЕНИЯ ЖУРНАЛА РЕГИСТРАЦИИ СУДЕБНЫХ ЭКСПЕРТИЗ И НАБЛЮДАТЕЛЬНЫХ ПРОИЗВОДСТВ ПО НАЗНАЧЕННЫМ СУДЕБНЫМ ЭКСПЕРТИЗАМ</w:t>
      </w:r>
    </w:p>
    <w:p w14:paraId="246ADE0B" w14:textId="77777777" w:rsidR="00351088" w:rsidRDefault="00351088">
      <w:pPr>
        <w:pStyle w:val="ConsPlusNormal"/>
      </w:pPr>
    </w:p>
    <w:p w14:paraId="32D5173A" w14:textId="77777777" w:rsidR="00351088" w:rsidRDefault="00351088">
      <w:pPr>
        <w:pStyle w:val="ConsPlusNormal"/>
        <w:ind w:firstLine="540"/>
        <w:jc w:val="both"/>
      </w:pPr>
      <w:r>
        <w:t>1. Настоящая Инструкция определяет порядок ведения лицензиатами журнала регистрации судебных экспертиз (далее, если не определено иное, - журнал) и наблюдательных производств по назначенным судебным экспертизам (далее - наблюдательное производство).</w:t>
      </w:r>
    </w:p>
    <w:p w14:paraId="33E8CDA2" w14:textId="77777777" w:rsidR="00351088" w:rsidRDefault="00351088">
      <w:pPr>
        <w:pStyle w:val="ConsPlusNormal"/>
        <w:spacing w:before="160"/>
        <w:ind w:firstLine="540"/>
        <w:jc w:val="both"/>
      </w:pPr>
      <w:r>
        <w:t>2. Для целей настоящей Инструкции применяются следующие термины и их определения:</w:t>
      </w:r>
    </w:p>
    <w:p w14:paraId="05259739" w14:textId="77777777" w:rsidR="00351088" w:rsidRDefault="00351088">
      <w:pPr>
        <w:pStyle w:val="ConsPlusNormal"/>
        <w:spacing w:before="160"/>
        <w:ind w:firstLine="540"/>
        <w:jc w:val="both"/>
      </w:pPr>
      <w:r>
        <w:t>руководитель лицензиата - руководитель судебно-экспертной организации, имеющей специальное разрешение (лицензию) на осуществление деятельности по проведению судебных экспертиз (далее - лицензия);</w:t>
      </w:r>
    </w:p>
    <w:p w14:paraId="0E27113E" w14:textId="77777777" w:rsidR="00351088" w:rsidRDefault="00351088">
      <w:pPr>
        <w:pStyle w:val="ConsPlusNormal"/>
        <w:spacing w:before="160"/>
        <w:ind w:firstLine="540"/>
        <w:jc w:val="both"/>
      </w:pPr>
      <w:r>
        <w:t>наблюдательное производство - сформированное лицензиатом по каждой назначенной ему судебной экспертизе накопительное дело, содержащее материалы, связанные с проведением судебной экспертизы.</w:t>
      </w:r>
    </w:p>
    <w:p w14:paraId="0BCD3F75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Иные термины и определения употребляются в значениях, установленных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Беларусь от 18 декабря 2019 г. N 281-З "О судебно-экспертной деятельности".</w:t>
      </w:r>
    </w:p>
    <w:p w14:paraId="5C082D5D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3. Ведение лицензиатом журнала регистрации судебных экспертиз осуществляется на бумажном носителе по форме согласно </w:t>
      </w:r>
      <w:hyperlink w:anchor="Par306" w:history="1">
        <w:r>
          <w:rPr>
            <w:color w:val="0000FF"/>
          </w:rPr>
          <w:t>приложению 1</w:t>
        </w:r>
      </w:hyperlink>
      <w:r>
        <w:t>.</w:t>
      </w:r>
    </w:p>
    <w:p w14:paraId="40C13C06" w14:textId="77777777" w:rsidR="00351088" w:rsidRDefault="00351088">
      <w:pPr>
        <w:pStyle w:val="ConsPlusNormal"/>
        <w:spacing w:before="160"/>
        <w:ind w:firstLine="540"/>
        <w:jc w:val="both"/>
      </w:pPr>
      <w:r>
        <w:t>Лицензиат ведет один журнал. При наличии у лицензиата - юридического лица филиалов и иных обособленных подразделений, сведения о которых указаны в лицензии, ведение журнала осуществляется каждым из них.</w:t>
      </w:r>
    </w:p>
    <w:p w14:paraId="502899F4" w14:textId="77777777" w:rsidR="00351088" w:rsidRDefault="00351088">
      <w:pPr>
        <w:pStyle w:val="ConsPlusNormal"/>
        <w:spacing w:before="160"/>
        <w:ind w:firstLine="540"/>
        <w:jc w:val="both"/>
      </w:pPr>
      <w:bookmarkStart w:id="6" w:name="Par277"/>
      <w:bookmarkEnd w:id="6"/>
      <w:r>
        <w:t>4. Журнал ведется в прошитом, пронумерованном виде.</w:t>
      </w:r>
    </w:p>
    <w:p w14:paraId="40A7156F" w14:textId="77777777" w:rsidR="00351088" w:rsidRDefault="00351088">
      <w:pPr>
        <w:pStyle w:val="ConsPlusNormal"/>
        <w:spacing w:before="160"/>
        <w:ind w:firstLine="540"/>
        <w:jc w:val="both"/>
      </w:pPr>
      <w:r>
        <w:t>Запись о количестве прошитых и пронумерованных листов заверяется подписью руководителя лицензиата, лицензиата - индивидуального предпринимателя и удостоверяется печатью (при ее наличии).</w:t>
      </w:r>
    </w:p>
    <w:p w14:paraId="64EE1D76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5. Журнал в установленном </w:t>
      </w:r>
      <w:hyperlink w:anchor="Par277" w:history="1">
        <w:r>
          <w:rPr>
            <w:color w:val="0000FF"/>
          </w:rPr>
          <w:t>пунктом 4</w:t>
        </w:r>
      </w:hyperlink>
      <w:r>
        <w:t xml:space="preserve"> настоящей Инструкции виде до начала его использования представляется (направляется почтой) с сопроводительным письмом в центральный аппарат Государственного комитета судебных экспертиз.</w:t>
      </w:r>
    </w:p>
    <w:p w14:paraId="1DED256A" w14:textId="77777777" w:rsidR="00351088" w:rsidRDefault="00351088">
      <w:pPr>
        <w:pStyle w:val="ConsPlusNormal"/>
        <w:spacing w:before="160"/>
        <w:ind w:firstLine="540"/>
        <w:jc w:val="both"/>
      </w:pPr>
      <w:r>
        <w:t>Количество листов в журнале заверяется подписью уполномоченного специалиста центрального аппарата Государственного комитета судебных экспертиз и печатью Государственного комитета судебных экспертиз.</w:t>
      </w:r>
    </w:p>
    <w:p w14:paraId="2DC11C6A" w14:textId="77777777" w:rsidR="00351088" w:rsidRDefault="00351088">
      <w:pPr>
        <w:pStyle w:val="ConsPlusNormal"/>
        <w:spacing w:before="160"/>
        <w:ind w:firstLine="540"/>
        <w:jc w:val="both"/>
      </w:pPr>
      <w:r>
        <w:t>6. Регистрация в журнале постановлений (определений) о назначении экспертизы, материалов и объектов, предоставленных для проведения судебной экспертизы, осуществляется в день их поступления в хронологической последовательности в течение календарного года.</w:t>
      </w:r>
    </w:p>
    <w:p w14:paraId="646BDE3B" w14:textId="77777777" w:rsidR="00351088" w:rsidRDefault="00351088">
      <w:pPr>
        <w:pStyle w:val="ConsPlusNormal"/>
        <w:spacing w:before="160"/>
        <w:ind w:firstLine="540"/>
        <w:jc w:val="both"/>
      </w:pPr>
      <w:r>
        <w:t>7. У лицензиата - юридического лица не позднее рабочего дня, следующего за днем регистрации постановления (определения) о назначении экспертизы, в журнале делается отметка о судебном эксперте (судебных экспертах), которому руководителем лицензиата поручено проведение судебной экспертизы.</w:t>
      </w:r>
    </w:p>
    <w:p w14:paraId="19396177" w14:textId="77777777" w:rsidR="00351088" w:rsidRDefault="00351088">
      <w:pPr>
        <w:pStyle w:val="ConsPlusNormal"/>
        <w:spacing w:before="160"/>
        <w:ind w:firstLine="540"/>
        <w:jc w:val="both"/>
      </w:pPr>
      <w:r>
        <w:t>8. Исправление записей в журнале в случае обнаружения ошибок или неточностей осуществляется путем зачеркивания одной чертой и внесения исправленных сведений.</w:t>
      </w:r>
    </w:p>
    <w:p w14:paraId="495CD883" w14:textId="77777777" w:rsidR="00351088" w:rsidRDefault="00351088">
      <w:pPr>
        <w:pStyle w:val="ConsPlusNormal"/>
        <w:spacing w:before="160"/>
        <w:ind w:firstLine="540"/>
        <w:jc w:val="both"/>
      </w:pPr>
      <w:r>
        <w:t>9. На каждую назначенную лицензиату судебную экспертизу заводится наблюдательное производство.</w:t>
      </w:r>
    </w:p>
    <w:p w14:paraId="09EB01F8" w14:textId="77777777" w:rsidR="00351088" w:rsidRDefault="00351088">
      <w:pPr>
        <w:pStyle w:val="ConsPlusNormal"/>
        <w:spacing w:before="160"/>
        <w:ind w:firstLine="540"/>
        <w:jc w:val="both"/>
      </w:pPr>
      <w:r>
        <w:t>10. На титульном листе наблюдательного производства указываются наименование лицензиата - юридического лица либо фамилия, собственное имя, отчество (если таковое имеется) лицензиата - индивидуального предпринимателя, присвоенный судебной экспертизе регистрационный номер, даты начала и окончания ведения наблюдательного производства.</w:t>
      </w:r>
    </w:p>
    <w:p w14:paraId="17B73B8C" w14:textId="77777777" w:rsidR="00351088" w:rsidRDefault="00351088">
      <w:pPr>
        <w:pStyle w:val="ConsPlusNormal"/>
        <w:spacing w:before="160"/>
        <w:ind w:firstLine="540"/>
        <w:jc w:val="both"/>
      </w:pPr>
      <w:r>
        <w:t>Датой начала ведения наблюдательного производства является дата поступления лицензиату постановления (определения) о назначении экспертизы. Датой окончания его ведения - дата, указанная в сопроводительном письме о направлении (передаче) органу (лицу), назначившему судебную экспертизу, заключения эксперта (сообщения о невозможности дачи заключения эксперта) либо постановления (определения) о назначении экспертизы (в случае его возврата без исполнения).</w:t>
      </w:r>
    </w:p>
    <w:p w14:paraId="6B742307" w14:textId="77777777" w:rsidR="00351088" w:rsidRDefault="00351088">
      <w:pPr>
        <w:pStyle w:val="ConsPlusNormal"/>
        <w:spacing w:before="160"/>
        <w:ind w:firstLine="540"/>
        <w:jc w:val="both"/>
      </w:pPr>
      <w:r>
        <w:t>11. В наблюдательное производство помещаются: учетная карточка заключения эксперта (сообщения о невозможности дачи заключения эксперта), постановление (определение) о назначении экспертизы (его копия в случае возврата постановления (определения) о назначении экспертизы без исполнения), поручение руководителя лицензиата о проведении судебной экспертизы, ходатайства судебного эксперта и ответы на них, акты осмотров, запросы, письма, документы, отражающие порядок формирования стоимости проведения судебной экспертизы, справки и иные письменные материалы, второй экземпляр заключения эксперта (сообщения о невозможности дачи заключения эксперта).</w:t>
      </w:r>
    </w:p>
    <w:p w14:paraId="6170B415" w14:textId="77777777" w:rsidR="00351088" w:rsidRDefault="00351088">
      <w:pPr>
        <w:pStyle w:val="ConsPlusNormal"/>
        <w:spacing w:before="160"/>
        <w:ind w:firstLine="540"/>
        <w:jc w:val="both"/>
      </w:pPr>
      <w:r>
        <w:t>Ходатайства судебного эксперта, запросы, письма и ответы на них располагаются в наблюдательном производстве в логической последовательности: после соответствующего ходатайства, запроса либо письма помещается ответ на него.</w:t>
      </w:r>
    </w:p>
    <w:p w14:paraId="3BB9833D" w14:textId="77777777" w:rsidR="00351088" w:rsidRDefault="00351088">
      <w:pPr>
        <w:pStyle w:val="ConsPlusNormal"/>
        <w:spacing w:before="160"/>
        <w:ind w:firstLine="540"/>
        <w:jc w:val="both"/>
      </w:pPr>
      <w:r>
        <w:t xml:space="preserve">Учетная карточка заключения эксперта (сообщения о невозможности дачи заключения эксперта) составляется по форме согласно </w:t>
      </w:r>
      <w:hyperlink w:anchor="Par364" w:history="1">
        <w:r>
          <w:rPr>
            <w:color w:val="0000FF"/>
          </w:rPr>
          <w:t>приложению 2</w:t>
        </w:r>
      </w:hyperlink>
      <w:r>
        <w:t xml:space="preserve"> и располагается в наблюдательном производстве после титульного листа.</w:t>
      </w:r>
    </w:p>
    <w:p w14:paraId="56EC8D6E" w14:textId="77777777" w:rsidR="00351088" w:rsidRDefault="00351088">
      <w:pPr>
        <w:pStyle w:val="ConsPlusNormal"/>
        <w:spacing w:before="160"/>
        <w:ind w:firstLine="540"/>
        <w:jc w:val="both"/>
      </w:pPr>
      <w:r>
        <w:t>12. Наблюдательное производство до окончания его ведения хранится у судебного эксперта, после чего лицензиат обеспечивает его хранение в прошитом и пронумерованном виде.</w:t>
      </w:r>
    </w:p>
    <w:p w14:paraId="4BFA9FBC" w14:textId="77777777" w:rsidR="00351088" w:rsidRDefault="00351088">
      <w:pPr>
        <w:pStyle w:val="ConsPlusNormal"/>
        <w:spacing w:before="160"/>
        <w:ind w:firstLine="540"/>
        <w:jc w:val="both"/>
      </w:pPr>
      <w:r>
        <w:t>13. По запросу центрального аппарата Государственного комитета судебных экспертиз наблюдательное производство представляется лицензиатом как в период проведения судебной экспертизы, так и в течение срока его хранения в прошитом виде в срок, указанный в запросе.</w:t>
      </w:r>
    </w:p>
    <w:p w14:paraId="68CEC2EA" w14:textId="77777777" w:rsidR="00351088" w:rsidRDefault="00351088">
      <w:pPr>
        <w:pStyle w:val="ConsPlusNormal"/>
        <w:ind w:firstLine="540"/>
        <w:jc w:val="both"/>
      </w:pPr>
    </w:p>
    <w:p w14:paraId="5F18801F" w14:textId="77777777" w:rsidR="00351088" w:rsidRDefault="00351088">
      <w:pPr>
        <w:pStyle w:val="ConsPlusNormal"/>
        <w:ind w:firstLine="540"/>
        <w:jc w:val="both"/>
      </w:pPr>
    </w:p>
    <w:p w14:paraId="49F7FB6E" w14:textId="77777777" w:rsidR="00351088" w:rsidRDefault="00351088">
      <w:pPr>
        <w:pStyle w:val="ConsPlusNormal"/>
        <w:ind w:firstLine="540"/>
        <w:jc w:val="both"/>
      </w:pPr>
    </w:p>
    <w:p w14:paraId="49758074" w14:textId="77777777" w:rsidR="00351088" w:rsidRDefault="00351088">
      <w:pPr>
        <w:pStyle w:val="ConsPlusNormal"/>
        <w:ind w:firstLine="540"/>
        <w:jc w:val="both"/>
      </w:pPr>
    </w:p>
    <w:p w14:paraId="3BCDC5A5" w14:textId="77777777" w:rsidR="00351088" w:rsidRDefault="00351088">
      <w:pPr>
        <w:pStyle w:val="ConsPlusNormal"/>
        <w:ind w:firstLine="540"/>
        <w:jc w:val="both"/>
      </w:pPr>
    </w:p>
    <w:p w14:paraId="60242D2C" w14:textId="77777777" w:rsidR="00351088" w:rsidRDefault="00351088">
      <w:pPr>
        <w:pStyle w:val="ConsPlusNormal"/>
        <w:jc w:val="right"/>
        <w:outlineLvl w:val="1"/>
      </w:pPr>
      <w:r>
        <w:t>Приложение 1</w:t>
      </w:r>
    </w:p>
    <w:p w14:paraId="66E5CFD7" w14:textId="77777777" w:rsidR="00351088" w:rsidRDefault="00351088">
      <w:pPr>
        <w:pStyle w:val="ConsPlusNormal"/>
        <w:jc w:val="right"/>
      </w:pPr>
      <w:r>
        <w:t>к Инструкции о порядке ведения</w:t>
      </w:r>
    </w:p>
    <w:p w14:paraId="196369A9" w14:textId="77777777" w:rsidR="00351088" w:rsidRDefault="00351088">
      <w:pPr>
        <w:pStyle w:val="ConsPlusNormal"/>
        <w:jc w:val="right"/>
      </w:pPr>
      <w:r>
        <w:t>журнала регистрации судебных</w:t>
      </w:r>
    </w:p>
    <w:p w14:paraId="15D94A38" w14:textId="77777777" w:rsidR="00351088" w:rsidRDefault="00351088">
      <w:pPr>
        <w:pStyle w:val="ConsPlusNormal"/>
        <w:jc w:val="right"/>
      </w:pPr>
      <w:r>
        <w:t>экспертиз и наблюдательных</w:t>
      </w:r>
    </w:p>
    <w:p w14:paraId="4C01074E" w14:textId="77777777" w:rsidR="00351088" w:rsidRDefault="00351088">
      <w:pPr>
        <w:pStyle w:val="ConsPlusNormal"/>
        <w:jc w:val="right"/>
      </w:pPr>
      <w:r>
        <w:t>производств по назначенным</w:t>
      </w:r>
    </w:p>
    <w:p w14:paraId="5E8227AE" w14:textId="77777777" w:rsidR="00351088" w:rsidRDefault="00351088">
      <w:pPr>
        <w:pStyle w:val="ConsPlusNormal"/>
        <w:jc w:val="right"/>
      </w:pPr>
      <w:r>
        <w:t>судебным экспертизам</w:t>
      </w:r>
    </w:p>
    <w:p w14:paraId="42393114" w14:textId="77777777" w:rsidR="00351088" w:rsidRDefault="00351088">
      <w:pPr>
        <w:pStyle w:val="ConsPlusNormal"/>
      </w:pPr>
    </w:p>
    <w:p w14:paraId="271C9134" w14:textId="77777777" w:rsidR="00351088" w:rsidRDefault="00351088">
      <w:pPr>
        <w:pStyle w:val="ConsPlusNormal"/>
      </w:pPr>
    </w:p>
    <w:p w14:paraId="0DFB2F91" w14:textId="77777777" w:rsidR="00351088" w:rsidRDefault="00351088">
      <w:pPr>
        <w:pStyle w:val="ConsPlusNormal"/>
      </w:pPr>
    </w:p>
    <w:p w14:paraId="785C7F93" w14:textId="77777777" w:rsidR="00351088" w:rsidRDefault="00351088">
      <w:pPr>
        <w:pStyle w:val="ConsPlusNormal"/>
        <w:jc w:val="right"/>
      </w:pPr>
      <w:bookmarkStart w:id="7" w:name="Par306"/>
      <w:bookmarkEnd w:id="7"/>
      <w:r>
        <w:t>Форма</w:t>
      </w:r>
    </w:p>
    <w:p w14:paraId="0F97298F" w14:textId="77777777" w:rsidR="00351088" w:rsidRDefault="00351088">
      <w:pPr>
        <w:pStyle w:val="ConsPlusNormal"/>
      </w:pPr>
    </w:p>
    <w:p w14:paraId="35220FDE" w14:textId="77777777" w:rsidR="00351088" w:rsidRDefault="00351088">
      <w:pPr>
        <w:pStyle w:val="ConsPlusNormal"/>
        <w:jc w:val="center"/>
      </w:pPr>
      <w:r>
        <w:rPr>
          <w:b/>
          <w:bCs/>
        </w:rPr>
        <w:t>ЖУРНАЛ</w:t>
      </w:r>
    </w:p>
    <w:p w14:paraId="76C784F9" w14:textId="77777777" w:rsidR="00351088" w:rsidRDefault="00351088">
      <w:pPr>
        <w:pStyle w:val="ConsPlusNormal"/>
        <w:jc w:val="center"/>
      </w:pPr>
      <w:r>
        <w:rPr>
          <w:b/>
          <w:bCs/>
        </w:rPr>
        <w:t>регистрации судебных экспертиз</w:t>
      </w:r>
    </w:p>
    <w:p w14:paraId="5F452FAE" w14:textId="77777777" w:rsidR="00351088" w:rsidRDefault="00351088">
      <w:pPr>
        <w:pStyle w:val="ConsPlusNormal"/>
      </w:pPr>
    </w:p>
    <w:p w14:paraId="7C42FD59" w14:textId="77777777" w:rsidR="00351088" w:rsidRDefault="00351088">
      <w:pPr>
        <w:pStyle w:val="ConsPlusNormal"/>
        <w:jc w:val="right"/>
      </w:pPr>
      <w:r>
        <w:t>Левая сторона</w:t>
      </w:r>
    </w:p>
    <w:p w14:paraId="30FE490D" w14:textId="77777777" w:rsidR="00351088" w:rsidRDefault="00351088">
      <w:pPr>
        <w:pStyle w:val="ConsPlusNormal"/>
        <w:ind w:firstLine="540"/>
        <w:jc w:val="both"/>
      </w:pPr>
    </w:p>
    <w:p w14:paraId="26454C2B" w14:textId="77777777" w:rsidR="00351088" w:rsidRDefault="00351088">
      <w:pPr>
        <w:pStyle w:val="ConsPlusNormal"/>
        <w:ind w:firstLine="540"/>
        <w:jc w:val="both"/>
        <w:sectPr w:rsidR="0035108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650"/>
        <w:gridCol w:w="2265"/>
        <w:gridCol w:w="1800"/>
        <w:gridCol w:w="2820"/>
        <w:gridCol w:w="2370"/>
        <w:gridCol w:w="2655"/>
      </w:tblGrid>
      <w:tr w:rsidR="00351088" w14:paraId="6D63E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DC4C" w14:textId="77777777" w:rsidR="00351088" w:rsidRDefault="0035108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1ECF" w14:textId="77777777" w:rsidR="00351088" w:rsidRDefault="00351088">
            <w:pPr>
              <w:pStyle w:val="ConsPlusNormal"/>
              <w:jc w:val="center"/>
            </w:pPr>
            <w:r>
              <w:t>Номер</w:t>
            </w:r>
            <w:r>
              <w:br/>
              <w:t>судебной экспертизы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C4D0" w14:textId="77777777" w:rsidR="00351088" w:rsidRDefault="00351088">
            <w:pPr>
              <w:pStyle w:val="ConsPlusNormal"/>
              <w:jc w:val="center"/>
            </w:pPr>
            <w:r>
              <w:t>Дата регистрации постановления (определения) о назначении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42B1" w14:textId="77777777" w:rsidR="00351088" w:rsidRDefault="00351088">
            <w:pPr>
              <w:pStyle w:val="ConsPlusNormal"/>
              <w:jc w:val="center"/>
            </w:pPr>
            <w:r>
              <w:t>Орган (лицо), назначивший судебную экспертизу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660D" w14:textId="77777777" w:rsidR="00351088" w:rsidRDefault="00351088">
            <w:pPr>
              <w:pStyle w:val="ConsPlusNormal"/>
              <w:jc w:val="center"/>
            </w:pPr>
            <w:r>
              <w:t>Регистрационный номер дела (материала проверки),</w:t>
            </w:r>
            <w:r>
              <w:br/>
              <w:t>фамилия, инициалы подозреваемого (обвиняемого) по уголовному делу, сторон по гражданскому, экономическому делу, лица, привлекаемого к административной ответственности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F430" w14:textId="77777777" w:rsidR="00351088" w:rsidRDefault="00351088">
            <w:pPr>
              <w:pStyle w:val="ConsPlusNormal"/>
              <w:jc w:val="center"/>
            </w:pPr>
            <w:r>
              <w:t>Вид (подвид) судебной экспертизы,</w:t>
            </w:r>
            <w:r>
              <w:br/>
              <w:t>материалы и объекты судебной экспертизы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ABC2" w14:textId="77777777" w:rsidR="00351088" w:rsidRDefault="00351088">
            <w:pPr>
              <w:pStyle w:val="ConsPlusNormal"/>
              <w:jc w:val="center"/>
            </w:pPr>
            <w:r>
              <w:t>Срок проведения судебной экспертизы</w:t>
            </w:r>
            <w:r>
              <w:br/>
              <w:t>(в случае его установления органом (лицом), назначившим судебную экспертизу)</w:t>
            </w:r>
          </w:p>
        </w:tc>
      </w:tr>
      <w:tr w:rsidR="00351088" w14:paraId="4C7C0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25C3" w14:textId="77777777" w:rsidR="00351088" w:rsidRDefault="003510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669C" w14:textId="77777777" w:rsidR="00351088" w:rsidRDefault="003510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2E10" w14:textId="77777777" w:rsidR="00351088" w:rsidRDefault="003510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E8EA" w14:textId="77777777" w:rsidR="00351088" w:rsidRDefault="003510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2F53" w14:textId="77777777" w:rsidR="00351088" w:rsidRDefault="003510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6694" w14:textId="77777777" w:rsidR="00351088" w:rsidRDefault="003510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3D64" w14:textId="77777777" w:rsidR="00351088" w:rsidRDefault="00351088">
            <w:pPr>
              <w:pStyle w:val="ConsPlusNormal"/>
              <w:jc w:val="center"/>
            </w:pPr>
            <w:r>
              <w:t>7</w:t>
            </w:r>
          </w:p>
        </w:tc>
      </w:tr>
      <w:tr w:rsidR="00351088" w14:paraId="5F44D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5642" w14:textId="77777777" w:rsidR="00351088" w:rsidRDefault="00351088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EF15" w14:textId="77777777" w:rsidR="00351088" w:rsidRDefault="00351088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A896" w14:textId="77777777" w:rsidR="00351088" w:rsidRDefault="00351088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3F8F" w14:textId="77777777" w:rsidR="00351088" w:rsidRDefault="00351088">
            <w:pPr>
              <w:pStyle w:val="ConsPlusNormal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2C37" w14:textId="77777777" w:rsidR="00351088" w:rsidRDefault="00351088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F699" w14:textId="77777777" w:rsidR="00351088" w:rsidRDefault="00351088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2366" w14:textId="77777777" w:rsidR="00351088" w:rsidRDefault="00351088">
            <w:pPr>
              <w:pStyle w:val="ConsPlusNormal"/>
            </w:pPr>
          </w:p>
        </w:tc>
      </w:tr>
    </w:tbl>
    <w:p w14:paraId="6EBB7F9F" w14:textId="77777777" w:rsidR="00351088" w:rsidRDefault="00351088">
      <w:pPr>
        <w:pStyle w:val="ConsPlusNormal"/>
        <w:ind w:firstLine="540"/>
        <w:jc w:val="both"/>
      </w:pPr>
    </w:p>
    <w:p w14:paraId="2A1BE13D" w14:textId="77777777" w:rsidR="00351088" w:rsidRDefault="00351088">
      <w:pPr>
        <w:pStyle w:val="ConsPlusNormal"/>
        <w:jc w:val="right"/>
      </w:pPr>
      <w:r>
        <w:t>Правая сторона</w:t>
      </w:r>
    </w:p>
    <w:p w14:paraId="0A9C98FC" w14:textId="77777777" w:rsidR="00351088" w:rsidRDefault="003510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2145"/>
        <w:gridCol w:w="2160"/>
        <w:gridCol w:w="2850"/>
      </w:tblGrid>
      <w:tr w:rsidR="00351088" w14:paraId="78480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BB63" w14:textId="77777777" w:rsidR="00351088" w:rsidRDefault="00351088">
            <w:pPr>
              <w:pStyle w:val="ConsPlusNormal"/>
              <w:jc w:val="center"/>
            </w:pPr>
            <w:r>
              <w:t>Подпись, фамилия, инициалы судебного эксперта (судебных экспертов), которому переданы материалы, объекты судебной экспертизы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9583" w14:textId="77777777" w:rsidR="00351088" w:rsidRDefault="00351088">
            <w:pPr>
              <w:pStyle w:val="ConsPlusNormal"/>
              <w:jc w:val="center"/>
            </w:pPr>
            <w:r>
              <w:t>Заявленные ходатайства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A68B" w14:textId="77777777" w:rsidR="00351088" w:rsidRDefault="00351088">
            <w:pPr>
              <w:pStyle w:val="ConsPlusNormal"/>
              <w:jc w:val="center"/>
            </w:pPr>
            <w:r>
              <w:t>Дата и способ направления (передачи) заключения эксперта (сообщения о невозможности дачи заключения эксперта) либо постановления (определения) о назначении экспертизы (в случае его возврата без исполнения), материалов и объектов судебной экспертизы</w:t>
            </w:r>
          </w:p>
        </w:tc>
      </w:tr>
      <w:tr w:rsidR="00351088" w14:paraId="0B2A4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6C7A" w14:textId="77777777" w:rsidR="00351088" w:rsidRDefault="00351088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851F" w14:textId="77777777" w:rsidR="00351088" w:rsidRDefault="00351088">
            <w:pPr>
              <w:pStyle w:val="ConsPlusNormal"/>
              <w:jc w:val="center"/>
            </w:pPr>
            <w:r>
              <w:t>дата заявления ходатайства, его краткая суть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D964" w14:textId="77777777" w:rsidR="00351088" w:rsidRDefault="00351088">
            <w:pPr>
              <w:pStyle w:val="ConsPlusNormal"/>
              <w:jc w:val="center"/>
            </w:pPr>
            <w:r>
              <w:t>дата ответа на ходатайство, результат его рассмотрения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B728" w14:textId="77777777" w:rsidR="00351088" w:rsidRDefault="00351088">
            <w:pPr>
              <w:pStyle w:val="ConsPlusNormal"/>
              <w:jc w:val="center"/>
            </w:pPr>
          </w:p>
        </w:tc>
      </w:tr>
      <w:tr w:rsidR="00351088" w14:paraId="02417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BF02" w14:textId="77777777" w:rsidR="00351088" w:rsidRDefault="003510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B5C6" w14:textId="77777777" w:rsidR="00351088" w:rsidRDefault="003510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451F" w14:textId="77777777" w:rsidR="00351088" w:rsidRDefault="003510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8815" w14:textId="77777777" w:rsidR="00351088" w:rsidRDefault="00351088">
            <w:pPr>
              <w:pStyle w:val="ConsPlusNormal"/>
              <w:jc w:val="center"/>
            </w:pPr>
            <w:r>
              <w:t>11</w:t>
            </w:r>
          </w:p>
        </w:tc>
      </w:tr>
      <w:tr w:rsidR="00351088" w14:paraId="6DCFC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A0FD" w14:textId="77777777" w:rsidR="00351088" w:rsidRDefault="00351088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D669" w14:textId="77777777" w:rsidR="00351088" w:rsidRDefault="00351088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7C72" w14:textId="77777777" w:rsidR="00351088" w:rsidRDefault="00351088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F675" w14:textId="77777777" w:rsidR="00351088" w:rsidRDefault="00351088">
            <w:pPr>
              <w:pStyle w:val="ConsPlusNormal"/>
            </w:pPr>
          </w:p>
        </w:tc>
      </w:tr>
    </w:tbl>
    <w:p w14:paraId="570156E8" w14:textId="77777777" w:rsidR="00351088" w:rsidRDefault="00351088">
      <w:pPr>
        <w:pStyle w:val="ConsPlusNormal"/>
        <w:ind w:firstLine="540"/>
        <w:jc w:val="both"/>
        <w:sectPr w:rsidR="0035108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96FDEF7" w14:textId="77777777" w:rsidR="00351088" w:rsidRDefault="00351088">
      <w:pPr>
        <w:pStyle w:val="ConsPlusNormal"/>
      </w:pPr>
    </w:p>
    <w:p w14:paraId="03C99E06" w14:textId="77777777" w:rsidR="00351088" w:rsidRDefault="00351088">
      <w:pPr>
        <w:pStyle w:val="ConsPlusNormal"/>
        <w:ind w:firstLine="540"/>
        <w:jc w:val="both"/>
      </w:pPr>
    </w:p>
    <w:p w14:paraId="68BFFC0F" w14:textId="77777777" w:rsidR="00351088" w:rsidRDefault="00351088">
      <w:pPr>
        <w:pStyle w:val="ConsPlusNormal"/>
        <w:ind w:firstLine="540"/>
        <w:jc w:val="both"/>
      </w:pPr>
    </w:p>
    <w:p w14:paraId="2835A7EA" w14:textId="77777777" w:rsidR="00351088" w:rsidRDefault="00351088">
      <w:pPr>
        <w:pStyle w:val="ConsPlusNormal"/>
        <w:ind w:firstLine="540"/>
        <w:jc w:val="both"/>
      </w:pPr>
    </w:p>
    <w:p w14:paraId="2D777508" w14:textId="77777777" w:rsidR="00351088" w:rsidRDefault="00351088">
      <w:pPr>
        <w:pStyle w:val="ConsPlusNormal"/>
        <w:ind w:firstLine="540"/>
        <w:jc w:val="both"/>
      </w:pPr>
    </w:p>
    <w:p w14:paraId="5AD17026" w14:textId="77777777" w:rsidR="00351088" w:rsidRDefault="00351088">
      <w:pPr>
        <w:pStyle w:val="ConsPlusNormal"/>
        <w:jc w:val="right"/>
        <w:outlineLvl w:val="1"/>
      </w:pPr>
      <w:r>
        <w:t>Приложение 2</w:t>
      </w:r>
    </w:p>
    <w:p w14:paraId="2FC83D25" w14:textId="77777777" w:rsidR="00351088" w:rsidRDefault="00351088">
      <w:pPr>
        <w:pStyle w:val="ConsPlusNormal"/>
        <w:jc w:val="right"/>
      </w:pPr>
      <w:r>
        <w:t>к Инструкции о порядке ведения</w:t>
      </w:r>
    </w:p>
    <w:p w14:paraId="2FDE7807" w14:textId="77777777" w:rsidR="00351088" w:rsidRDefault="00351088">
      <w:pPr>
        <w:pStyle w:val="ConsPlusNormal"/>
        <w:jc w:val="right"/>
      </w:pPr>
      <w:r>
        <w:t>журнала регистрации судебных</w:t>
      </w:r>
    </w:p>
    <w:p w14:paraId="04AF783E" w14:textId="77777777" w:rsidR="00351088" w:rsidRDefault="00351088">
      <w:pPr>
        <w:pStyle w:val="ConsPlusNormal"/>
        <w:jc w:val="right"/>
      </w:pPr>
      <w:r>
        <w:t>экспертиз и наблюдательных</w:t>
      </w:r>
    </w:p>
    <w:p w14:paraId="5AA491E0" w14:textId="77777777" w:rsidR="00351088" w:rsidRDefault="00351088">
      <w:pPr>
        <w:pStyle w:val="ConsPlusNormal"/>
        <w:jc w:val="right"/>
      </w:pPr>
      <w:r>
        <w:t>производств по назначенным</w:t>
      </w:r>
    </w:p>
    <w:p w14:paraId="767D36C8" w14:textId="77777777" w:rsidR="00351088" w:rsidRDefault="00351088">
      <w:pPr>
        <w:pStyle w:val="ConsPlusNormal"/>
        <w:jc w:val="right"/>
      </w:pPr>
      <w:r>
        <w:t>судебным экспертизам</w:t>
      </w:r>
    </w:p>
    <w:p w14:paraId="3CAB92E3" w14:textId="77777777" w:rsidR="00351088" w:rsidRDefault="00351088">
      <w:pPr>
        <w:pStyle w:val="ConsPlusNormal"/>
      </w:pPr>
    </w:p>
    <w:p w14:paraId="1D2EEE9A" w14:textId="77777777" w:rsidR="00351088" w:rsidRDefault="00351088">
      <w:pPr>
        <w:pStyle w:val="ConsPlusNormal"/>
      </w:pPr>
    </w:p>
    <w:p w14:paraId="2C843F25" w14:textId="77777777" w:rsidR="00351088" w:rsidRDefault="00351088">
      <w:pPr>
        <w:pStyle w:val="ConsPlusNormal"/>
      </w:pPr>
    </w:p>
    <w:p w14:paraId="687746EE" w14:textId="77777777" w:rsidR="00351088" w:rsidRDefault="00351088">
      <w:pPr>
        <w:pStyle w:val="ConsPlusNormal"/>
        <w:jc w:val="right"/>
      </w:pPr>
      <w:bookmarkStart w:id="8" w:name="Par364"/>
      <w:bookmarkEnd w:id="8"/>
      <w:r>
        <w:t>Форма</w:t>
      </w:r>
    </w:p>
    <w:p w14:paraId="42E90628" w14:textId="77777777" w:rsidR="00351088" w:rsidRDefault="00351088">
      <w:pPr>
        <w:pStyle w:val="ConsPlusNormal"/>
      </w:pPr>
    </w:p>
    <w:p w14:paraId="009E0361" w14:textId="77777777" w:rsidR="00351088" w:rsidRDefault="00351088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УЧЕТНАЯ КАРТОЧКА</w:t>
      </w:r>
    </w:p>
    <w:p w14:paraId="48F4415B" w14:textId="77777777" w:rsidR="00351088" w:rsidRDefault="00351088">
      <w:pPr>
        <w:pStyle w:val="ConsPlusNonformat"/>
        <w:jc w:val="both"/>
      </w:pPr>
      <w:r>
        <w:t xml:space="preserve"> </w:t>
      </w:r>
      <w:r>
        <w:rPr>
          <w:b/>
          <w:bCs/>
        </w:rPr>
        <w:t>заключения эксперта (сообщения о невозможности дачи заключения эксперта)</w:t>
      </w:r>
    </w:p>
    <w:p w14:paraId="5D7C24D6" w14:textId="77777777" w:rsidR="00351088" w:rsidRDefault="00351088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N ______________</w:t>
      </w:r>
    </w:p>
    <w:p w14:paraId="7E9E16CE" w14:textId="77777777" w:rsidR="00351088" w:rsidRDefault="00351088">
      <w:pPr>
        <w:pStyle w:val="ConsPlusNonformat"/>
        <w:jc w:val="both"/>
      </w:pPr>
    </w:p>
    <w:p w14:paraId="11DDE0B6" w14:textId="77777777" w:rsidR="00351088" w:rsidRDefault="00351088">
      <w:pPr>
        <w:pStyle w:val="ConsPlusNonformat"/>
        <w:jc w:val="both"/>
      </w:pPr>
      <w:r>
        <w:t>В соответствии со статьей _________________________________________________</w:t>
      </w:r>
    </w:p>
    <w:p w14:paraId="080273F9" w14:textId="77777777" w:rsidR="00351088" w:rsidRDefault="00351088">
      <w:pPr>
        <w:pStyle w:val="ConsPlusNonformat"/>
        <w:jc w:val="both"/>
      </w:pPr>
      <w:r>
        <w:t xml:space="preserve">                               (указывается норма процессуального</w:t>
      </w:r>
    </w:p>
    <w:p w14:paraId="6127C05E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4D0BB6BB" w14:textId="77777777" w:rsidR="00351088" w:rsidRDefault="00351088">
      <w:pPr>
        <w:pStyle w:val="ConsPlusNonformat"/>
        <w:jc w:val="both"/>
      </w:pPr>
      <w:r>
        <w:t xml:space="preserve">                             законодательства)</w:t>
      </w:r>
    </w:p>
    <w:p w14:paraId="556E02F1" w14:textId="77777777" w:rsidR="00351088" w:rsidRDefault="00351088">
      <w:pPr>
        <w:pStyle w:val="ConsPlusNonformat"/>
        <w:jc w:val="both"/>
      </w:pPr>
      <w:r>
        <w:t>назначено проведение ________________ судебной экспертизы.</w:t>
      </w:r>
    </w:p>
    <w:p w14:paraId="7873BDAD" w14:textId="77777777" w:rsidR="00351088" w:rsidRDefault="00351088">
      <w:pPr>
        <w:pStyle w:val="ConsPlusNonformat"/>
        <w:jc w:val="both"/>
      </w:pPr>
      <w:r>
        <w:t>Срок исполнения ________ дней.</w:t>
      </w:r>
    </w:p>
    <w:p w14:paraId="0B4085CB" w14:textId="77777777" w:rsidR="00351088" w:rsidRDefault="00351088">
      <w:pPr>
        <w:pStyle w:val="ConsPlusNonformat"/>
        <w:jc w:val="both"/>
      </w:pPr>
      <w:r>
        <w:t>Дата регистрации _____________</w:t>
      </w:r>
    </w:p>
    <w:p w14:paraId="45597E9C" w14:textId="77777777" w:rsidR="00351088" w:rsidRDefault="00351088">
      <w:pPr>
        <w:pStyle w:val="ConsPlusNonformat"/>
        <w:jc w:val="both"/>
      </w:pPr>
      <w:r>
        <w:t>Подпись ______________________</w:t>
      </w:r>
    </w:p>
    <w:p w14:paraId="155AF38D" w14:textId="77777777" w:rsidR="00351088" w:rsidRDefault="00351088">
      <w:pPr>
        <w:pStyle w:val="ConsPlusNonformat"/>
        <w:jc w:val="both"/>
      </w:pPr>
    </w:p>
    <w:p w14:paraId="5D3E29A2" w14:textId="77777777" w:rsidR="00351088" w:rsidRDefault="00351088">
      <w:pPr>
        <w:pStyle w:val="ConsPlusNonformat"/>
        <w:jc w:val="both"/>
      </w:pPr>
      <w:r>
        <w:t xml:space="preserve">    Поступление материалов, объектов судебной экспертизы и их движение</w:t>
      </w:r>
    </w:p>
    <w:p w14:paraId="34D01BA5" w14:textId="77777777" w:rsidR="00351088" w:rsidRDefault="00351088">
      <w:pPr>
        <w:pStyle w:val="ConsPlusNonformat"/>
        <w:jc w:val="both"/>
      </w:pPr>
    </w:p>
    <w:p w14:paraId="2EC16315" w14:textId="77777777" w:rsidR="00351088" w:rsidRDefault="00351088">
      <w:pPr>
        <w:pStyle w:val="ConsPlusNonformat"/>
        <w:jc w:val="both"/>
      </w:pPr>
      <w:r>
        <w:t>Дата выдачи судебному эксперту ____________________________________________</w:t>
      </w:r>
    </w:p>
    <w:p w14:paraId="4C02E3CF" w14:textId="77777777" w:rsidR="00351088" w:rsidRDefault="00351088">
      <w:pPr>
        <w:pStyle w:val="ConsPlusNonformat"/>
        <w:jc w:val="both"/>
      </w:pPr>
      <w:r>
        <w:t>Судебный(е) эксперт(ы):</w:t>
      </w:r>
    </w:p>
    <w:p w14:paraId="25EA6B78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2D29AA52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3277C975" w14:textId="77777777" w:rsidR="00351088" w:rsidRDefault="00351088">
      <w:pPr>
        <w:pStyle w:val="ConsPlusNonformat"/>
        <w:jc w:val="both"/>
      </w:pPr>
      <w:r>
        <w:t>Дата поступления материалов, объектов судебной экспертизы _________________</w:t>
      </w:r>
    </w:p>
    <w:p w14:paraId="387853CA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7B332E64" w14:textId="77777777" w:rsidR="00351088" w:rsidRDefault="00351088">
      <w:pPr>
        <w:pStyle w:val="ConsPlusNonformat"/>
        <w:jc w:val="both"/>
      </w:pPr>
      <w:r>
        <w:t>Дата поступления дополнительных материалов, объектов судебной экспертизы</w:t>
      </w:r>
    </w:p>
    <w:p w14:paraId="7587B380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71FE3B65" w14:textId="77777777" w:rsidR="00351088" w:rsidRDefault="00351088">
      <w:pPr>
        <w:pStyle w:val="ConsPlusNonformat"/>
        <w:jc w:val="both"/>
      </w:pPr>
      <w:r>
        <w:t>Дата окончания судебной экспертизы _______________</w:t>
      </w:r>
    </w:p>
    <w:p w14:paraId="4139824F" w14:textId="77777777" w:rsidR="00351088" w:rsidRDefault="00351088">
      <w:pPr>
        <w:pStyle w:val="ConsPlusNonformat"/>
        <w:jc w:val="both"/>
      </w:pPr>
      <w:r>
        <w:t>Длительность  проведения  судебной экспертизы: _________ дней (фактически),</w:t>
      </w:r>
    </w:p>
    <w:p w14:paraId="5648EAD6" w14:textId="77777777" w:rsidR="00351088" w:rsidRDefault="00351088">
      <w:pPr>
        <w:pStyle w:val="ConsPlusNonformat"/>
        <w:jc w:val="both"/>
      </w:pPr>
      <w:r>
        <w:t>__________ дней (без учета срока разрешения ходатайств)</w:t>
      </w:r>
    </w:p>
    <w:p w14:paraId="4666014A" w14:textId="77777777" w:rsidR="00351088" w:rsidRDefault="00351088">
      <w:pPr>
        <w:pStyle w:val="ConsPlusNonformat"/>
        <w:jc w:val="both"/>
      </w:pPr>
      <w:r>
        <w:t>Стоимость   проведения   судебной   экспертизы,   дата  поступления  оплаты</w:t>
      </w:r>
    </w:p>
    <w:p w14:paraId="524C3CCA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51C4E11B" w14:textId="77777777" w:rsidR="00351088" w:rsidRDefault="00351088">
      <w:pPr>
        <w:pStyle w:val="ConsPlusNonformat"/>
        <w:jc w:val="both"/>
      </w:pPr>
    </w:p>
    <w:p w14:paraId="08FCACD7" w14:textId="77777777" w:rsidR="00351088" w:rsidRDefault="00351088">
      <w:pPr>
        <w:pStyle w:val="ConsPlusNonformat"/>
        <w:jc w:val="both"/>
      </w:pPr>
      <w:r>
        <w:t xml:space="preserve">                            Судебная экспертиза</w:t>
      </w:r>
    </w:p>
    <w:p w14:paraId="607F7A63" w14:textId="77777777" w:rsidR="00351088" w:rsidRDefault="00351088">
      <w:pPr>
        <w:pStyle w:val="ConsPlusNonformat"/>
        <w:jc w:val="both"/>
      </w:pPr>
    </w:p>
    <w:p w14:paraId="15871058" w14:textId="77777777" w:rsidR="00351088" w:rsidRDefault="00351088">
      <w:pPr>
        <w:pStyle w:val="ConsPlusNonformat"/>
        <w:jc w:val="both"/>
      </w:pPr>
      <w:r>
        <w:t>Вид судебной экспертизы ___________________________________________________</w:t>
      </w:r>
    </w:p>
    <w:p w14:paraId="798AB46A" w14:textId="77777777" w:rsidR="00351088" w:rsidRDefault="00351088">
      <w:pPr>
        <w:pStyle w:val="ConsPlusNonformat"/>
        <w:jc w:val="both"/>
      </w:pPr>
      <w:r>
        <w:t>Подвид судебной экспертизы ________________________________________________</w:t>
      </w:r>
    </w:p>
    <w:p w14:paraId="59384C67" w14:textId="77777777" w:rsidR="00351088" w:rsidRDefault="00351088">
      <w:pPr>
        <w:pStyle w:val="ConsPlusNonformat"/>
        <w:jc w:val="both"/>
      </w:pPr>
      <w:r>
        <w:t>Характер судебной экспертизы: первичная, дополнительная, повторная.</w:t>
      </w:r>
    </w:p>
    <w:p w14:paraId="5FD7FC09" w14:textId="77777777" w:rsidR="00351088" w:rsidRDefault="00351088">
      <w:pPr>
        <w:pStyle w:val="ConsPlusNonformat"/>
        <w:jc w:val="both"/>
      </w:pPr>
      <w:r>
        <w:t>Способ выполнения судебной экспертизы: комиссионная, комплексная.</w:t>
      </w:r>
    </w:p>
    <w:p w14:paraId="7BECBF54" w14:textId="77777777" w:rsidR="00351088" w:rsidRDefault="00351088">
      <w:pPr>
        <w:pStyle w:val="ConsPlusNonformat"/>
        <w:jc w:val="both"/>
      </w:pPr>
      <w:r>
        <w:t>Количество вопросов _______________________________________________________</w:t>
      </w:r>
    </w:p>
    <w:p w14:paraId="44750675" w14:textId="77777777" w:rsidR="00351088" w:rsidRDefault="00351088">
      <w:pPr>
        <w:pStyle w:val="ConsPlusNonformat"/>
        <w:jc w:val="both"/>
      </w:pPr>
      <w:r>
        <w:t>Количество объектов _______________________________________________________</w:t>
      </w:r>
    </w:p>
    <w:p w14:paraId="5885839B" w14:textId="77777777" w:rsidR="00351088" w:rsidRDefault="00351088">
      <w:pPr>
        <w:pStyle w:val="ConsPlusNonformat"/>
        <w:jc w:val="both"/>
      </w:pPr>
      <w:r>
        <w:t>Орган (лицо), назначивший судебную экспертизу _____________________________</w:t>
      </w:r>
    </w:p>
    <w:p w14:paraId="1516A7A1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2129888F" w14:textId="77777777" w:rsidR="00351088" w:rsidRDefault="00351088">
      <w:pPr>
        <w:pStyle w:val="ConsPlusNonformat"/>
        <w:jc w:val="both"/>
      </w:pPr>
      <w:r>
        <w:t>Основание для проведения судебной экспертизы ______________________________</w:t>
      </w:r>
    </w:p>
    <w:p w14:paraId="51688AD9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32A389D0" w14:textId="77777777" w:rsidR="00351088" w:rsidRDefault="00351088">
      <w:pPr>
        <w:pStyle w:val="ConsPlusNonformat"/>
        <w:jc w:val="both"/>
      </w:pPr>
      <w:r>
        <w:t>Материалы поступили из ____________________________________________________</w:t>
      </w:r>
    </w:p>
    <w:p w14:paraId="46EAC861" w14:textId="77777777" w:rsidR="00351088" w:rsidRDefault="00351088">
      <w:pPr>
        <w:pStyle w:val="ConsPlusNonformat"/>
        <w:jc w:val="both"/>
      </w:pPr>
      <w:r>
        <w:t xml:space="preserve">                       (наименование органа (лица), назначившего судебную</w:t>
      </w:r>
    </w:p>
    <w:p w14:paraId="38160695" w14:textId="77777777" w:rsidR="00351088" w:rsidRDefault="00351088">
      <w:pPr>
        <w:pStyle w:val="ConsPlusNonformat"/>
        <w:jc w:val="both"/>
      </w:pPr>
      <w:r>
        <w:t xml:space="preserve">                                        экспертизу)</w:t>
      </w:r>
    </w:p>
    <w:p w14:paraId="400757B3" w14:textId="77777777" w:rsidR="00351088" w:rsidRDefault="00351088">
      <w:pPr>
        <w:pStyle w:val="ConsPlusNonformat"/>
        <w:jc w:val="both"/>
      </w:pPr>
      <w:r>
        <w:t>По делу (материалу проверки) ______________________________________________</w:t>
      </w:r>
    </w:p>
    <w:p w14:paraId="74BC3222" w14:textId="77777777" w:rsidR="00351088" w:rsidRDefault="00351088">
      <w:pPr>
        <w:pStyle w:val="ConsPlusNonformat"/>
        <w:jc w:val="both"/>
      </w:pPr>
      <w:r>
        <w:t xml:space="preserve">                            (наименование и номер дела (материала проверки)</w:t>
      </w:r>
    </w:p>
    <w:p w14:paraId="72DC46D2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0795EBE4" w14:textId="77777777" w:rsidR="00351088" w:rsidRDefault="00351088">
      <w:pPr>
        <w:pStyle w:val="ConsPlusNonformat"/>
        <w:jc w:val="both"/>
      </w:pPr>
    </w:p>
    <w:p w14:paraId="1D873836" w14:textId="77777777" w:rsidR="00351088" w:rsidRDefault="00351088">
      <w:pPr>
        <w:pStyle w:val="ConsPlusNonformat"/>
        <w:jc w:val="both"/>
      </w:pPr>
      <w:r>
        <w:t xml:space="preserve">                                Ходатайства</w:t>
      </w:r>
    </w:p>
    <w:p w14:paraId="678433CD" w14:textId="77777777" w:rsidR="00351088" w:rsidRDefault="00351088">
      <w:pPr>
        <w:pStyle w:val="ConsPlusNonformat"/>
        <w:jc w:val="both"/>
      </w:pPr>
    </w:p>
    <w:p w14:paraId="55C4248D" w14:textId="77777777" w:rsidR="00351088" w:rsidRDefault="00351088">
      <w:pPr>
        <w:pStyle w:val="ConsPlusNonformat"/>
        <w:jc w:val="both"/>
      </w:pPr>
      <w:r>
        <w:t>Дата заявления ходатайства ______________ О чем ___________________________</w:t>
      </w:r>
    </w:p>
    <w:p w14:paraId="60BB1055" w14:textId="77777777" w:rsidR="00351088" w:rsidRDefault="00351088">
      <w:pPr>
        <w:pStyle w:val="ConsPlusNonformat"/>
        <w:jc w:val="both"/>
      </w:pPr>
      <w:r>
        <w:lastRenderedPageBreak/>
        <w:t>Дата ответа на ходатайство _______________ Результат ______________________</w:t>
      </w:r>
    </w:p>
    <w:p w14:paraId="036E884A" w14:textId="77777777" w:rsidR="00351088" w:rsidRDefault="00351088">
      <w:pPr>
        <w:pStyle w:val="ConsPlusNonformat"/>
        <w:jc w:val="both"/>
      </w:pPr>
      <w:r>
        <w:t xml:space="preserve">                           ____________              ____________________</w:t>
      </w:r>
    </w:p>
    <w:p w14:paraId="426F3894" w14:textId="77777777" w:rsidR="00351088" w:rsidRDefault="00351088">
      <w:pPr>
        <w:pStyle w:val="ConsPlusNonformat"/>
        <w:jc w:val="both"/>
      </w:pPr>
      <w:r>
        <w:t xml:space="preserve">                           ____________              ____________________</w:t>
      </w:r>
    </w:p>
    <w:p w14:paraId="3FDA5A5C" w14:textId="77777777" w:rsidR="00351088" w:rsidRDefault="00351088">
      <w:pPr>
        <w:pStyle w:val="ConsPlusNonformat"/>
        <w:jc w:val="both"/>
      </w:pPr>
    </w:p>
    <w:p w14:paraId="36C95809" w14:textId="77777777" w:rsidR="00351088" w:rsidRDefault="00351088">
      <w:pPr>
        <w:pStyle w:val="ConsPlusNonformat"/>
        <w:jc w:val="both"/>
      </w:pPr>
      <w:r>
        <w:t xml:space="preserve">                      Проведение судебной экспертизы</w:t>
      </w:r>
    </w:p>
    <w:p w14:paraId="6543183A" w14:textId="77777777" w:rsidR="00351088" w:rsidRDefault="00351088">
      <w:pPr>
        <w:pStyle w:val="ConsPlusNonformat"/>
        <w:jc w:val="both"/>
      </w:pPr>
    </w:p>
    <w:p w14:paraId="5A05436F" w14:textId="77777777" w:rsidR="00351088" w:rsidRDefault="00351088">
      <w:pPr>
        <w:pStyle w:val="ConsPlusNonformat"/>
        <w:jc w:val="both"/>
      </w:pPr>
      <w:r>
        <w:t>Постановление   (определение)   о   назначении  экспертизы  возвращено  без</w:t>
      </w:r>
    </w:p>
    <w:p w14:paraId="16F8D56A" w14:textId="77777777" w:rsidR="00351088" w:rsidRDefault="00351088">
      <w:pPr>
        <w:pStyle w:val="ConsPlusNonformat"/>
        <w:jc w:val="both"/>
      </w:pPr>
      <w:r>
        <w:t>исполнения по причине _____________________________________________________</w:t>
      </w:r>
    </w:p>
    <w:p w14:paraId="6320000C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5DAEC392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14919182" w14:textId="77777777" w:rsidR="00351088" w:rsidRDefault="00351088">
      <w:pPr>
        <w:pStyle w:val="ConsPlusNonformat"/>
        <w:jc w:val="both"/>
      </w:pPr>
      <w:r>
        <w:t>Направлено  сообщение  о  невозможности дачи заключения эксперта по причине</w:t>
      </w:r>
    </w:p>
    <w:p w14:paraId="2F87D70F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09522216" w14:textId="77777777" w:rsidR="00351088" w:rsidRDefault="00351088">
      <w:pPr>
        <w:pStyle w:val="ConsPlusNonformat"/>
        <w:jc w:val="both"/>
      </w:pPr>
      <w:r>
        <w:t>___________________________________________________________________________</w:t>
      </w:r>
    </w:p>
    <w:p w14:paraId="2EF24BFB" w14:textId="77777777" w:rsidR="00351088" w:rsidRDefault="00351088">
      <w:pPr>
        <w:pStyle w:val="ConsPlusNonformat"/>
        <w:jc w:val="both"/>
      </w:pPr>
      <w:r>
        <w:t>Дата  и  способ  направления  (передачи)  заключения эксперта, материалов и</w:t>
      </w:r>
    </w:p>
    <w:p w14:paraId="2059B98C" w14:textId="77777777" w:rsidR="00351088" w:rsidRDefault="00351088">
      <w:pPr>
        <w:pStyle w:val="ConsPlusNonformat"/>
        <w:jc w:val="both"/>
      </w:pPr>
      <w:r>
        <w:t>объектов судебной экспертизы ______________________________________________</w:t>
      </w:r>
    </w:p>
    <w:p w14:paraId="2D2FEFC6" w14:textId="77777777" w:rsidR="00351088" w:rsidRDefault="00351088">
      <w:pPr>
        <w:pStyle w:val="ConsPlusNormal"/>
      </w:pPr>
    </w:p>
    <w:p w14:paraId="230E5673" w14:textId="77777777" w:rsidR="00351088" w:rsidRDefault="00351088">
      <w:pPr>
        <w:pStyle w:val="ConsPlusNormal"/>
      </w:pPr>
    </w:p>
    <w:p w14:paraId="7817333F" w14:textId="77777777" w:rsidR="00351088" w:rsidRDefault="00351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108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82"/>
    <w:rsid w:val="00351088"/>
    <w:rsid w:val="00CD3382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02950"/>
  <w14:defaultImageDpi w14:val="0"/>
  <w15:docId w15:val="{CB072663-60AF-4E57-B79C-0576D27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FFFBE5B4A499C5430EAEE2C4F3AC28638C729C751CB084DAD45F390DA4450685B6BF9DCC7CB9EB16F90CDE520CEEAB1786571B964F77C132047C8FEi4b5L" TargetMode="External"/><Relationship Id="rId13" Type="http://schemas.openxmlformats.org/officeDocument/2006/relationships/hyperlink" Target="consultantplus://offline/ref=387FFFBE5B4A499C5430EAEE2C4F3AC28638C729C751CB0E43AC43F390DA4450685B6BF9DCC7CB9EB16F90CCEC22CEEAB1786571B964F77C132047C8FEi4b5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7FFFBE5B4A499C5430EAEE2C4F3AC28638C729C751CB084DAD45F390DA4450685B6BF9DCC7CB9EB16F90CCEC2BCEEAB1786571B964F77C132047C8FEi4b5L" TargetMode="External"/><Relationship Id="rId12" Type="http://schemas.openxmlformats.org/officeDocument/2006/relationships/hyperlink" Target="consultantplus://offline/ref=387FFFBE5B4A499C5430EAEE2C4F3AC28638C729C751C6034BA941F390DA4450685B6BF9DCC7CB9EB16F94C4E526CEEAB1786571B964F77C132047C8FEi4b5L" TargetMode="External"/><Relationship Id="rId17" Type="http://schemas.openxmlformats.org/officeDocument/2006/relationships/hyperlink" Target="consultantplus://offline/ref=387FFFBE5B4A499C5430EAEE2C4F3AC28638C729C751CA034FAC44F390DA4450685B6BF9DCD5CBC6BD6D92DAE522DBBCE03Ei3b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7FFFBE5B4A499C5430EAEE2C4F3AC28638C729C751CB0E43AC43F390DA4450685B6BF9DCC7CB9EB16F90CCEC2ACEEAB1786571B964F77C132047C8FEi4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FFFBE5B4A499C5430EAEE2C4F3AC28638C729C751CB084DAD45F390DA4450685B6BF9DCC7CB9EB16F90CCEC26CEEAB1786571B964F77C132047C8FEi4b5L" TargetMode="External"/><Relationship Id="rId11" Type="http://schemas.openxmlformats.org/officeDocument/2006/relationships/hyperlink" Target="consultantplus://offline/ref=387FFFBE5B4A499C5430EAEE2C4F3AC28638C729C751C60349AD46F390DA4450685B6BF9DCD5CBC6BD6D92DAE522DBBCE03Ei3b3L" TargetMode="External"/><Relationship Id="rId5" Type="http://schemas.openxmlformats.org/officeDocument/2006/relationships/hyperlink" Target="consultantplus://offline/ref=387FFFBE5B4A499C5430EAEE2C4F3AC28638C729C751CB084DAD45F390DA4450685B6BF9DCC7CB9EB16F94C5E127CEEAB1786571B964F77C132047C8FEi4b5L" TargetMode="External"/><Relationship Id="rId15" Type="http://schemas.openxmlformats.org/officeDocument/2006/relationships/hyperlink" Target="consultantplus://offline/ref=387FFFBE5B4A499C5430EAEE2C4F3AC28638C729C751CB0E43AC43F390DA4450685B6BF9DCC7CB9EB16F90CCEC22CEEAB1786571B964F77C132047C8FEi4b5L" TargetMode="External"/><Relationship Id="rId10" Type="http://schemas.openxmlformats.org/officeDocument/2006/relationships/hyperlink" Target="consultantplus://offline/ref=387FFFBE5B4A499C5430EAEE2C4F3AC28638C729C752C70B42A940F390DA4450685B6BF9DCC7CB9EB16F94C4E221CEEAB1786571B964F77C132047C8FEi4b5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7FFFBE5B4A499C5430EAEE2C4F3AC28638C729C752C20A42A845F390DA4450685B6BF9DCC7CB9EB16F94C7E323CEEAB1786571B964F77C132047C8FEi4b5L" TargetMode="External"/><Relationship Id="rId14" Type="http://schemas.openxmlformats.org/officeDocument/2006/relationships/hyperlink" Target="consultantplus://offline/ref=387FFFBE5B4A499C5430EAEE2C4F3AC28638C729C751CB0E43AC43F390DA4450685B6BF9DCC7CB9EB16F90CCED25CEEAB1786571B964F77C132047C8FEi4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4182</Words>
  <Characters>23841</Characters>
  <Application>Microsoft Office Word</Application>
  <DocSecurity>2</DocSecurity>
  <Lines>198</Lines>
  <Paragraphs>55</Paragraphs>
  <ScaleCrop>false</ScaleCrop>
  <Company>КонсультантПлюс Версия 4020.00.61</Company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Государственного комитета судебных экспертиз Республики Беларусь от 09.11.2020 N 11"Об осуществлении деятельности по проведению судебных экспертиз на основании специального разрешения (лицензии)"(вместе с "Инструкцией о порядке проведения оц</dc:title>
  <dc:subject/>
  <dc:creator>U7</dc:creator>
  <cp:keywords/>
  <dc:description/>
  <cp:lastModifiedBy>rename</cp:lastModifiedBy>
  <cp:revision>2</cp:revision>
  <dcterms:created xsi:type="dcterms:W3CDTF">2023-02-21T07:55:00Z</dcterms:created>
  <dcterms:modified xsi:type="dcterms:W3CDTF">2023-02-21T07:55:00Z</dcterms:modified>
</cp:coreProperties>
</file>